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Look w:val="04A0" w:firstRow="1" w:lastRow="0" w:firstColumn="1" w:lastColumn="0" w:noHBand="0" w:noVBand="1"/>
      </w:tblPr>
      <w:tblGrid>
        <w:gridCol w:w="4077"/>
        <w:gridCol w:w="5137"/>
      </w:tblGrid>
      <w:tr w:rsidR="0080583B" w14:paraId="432B7860" w14:textId="77777777" w:rsidTr="0080583B">
        <w:trPr>
          <w:trHeight w:val="1133"/>
        </w:trPr>
        <w:tc>
          <w:tcPr>
            <w:tcW w:w="4077" w:type="dxa"/>
          </w:tcPr>
          <w:p w14:paraId="03160D42" w14:textId="77777777" w:rsidR="0080583B" w:rsidRDefault="0080583B" w:rsidP="008A4753">
            <w:pPr>
              <w:spacing w:before="0"/>
              <w:rPr>
                <w:rFonts w:eastAsia="Times New Roman"/>
                <w:bCs/>
                <w:sz w:val="26"/>
                <w:szCs w:val="24"/>
              </w:rPr>
            </w:pPr>
            <w:r>
              <w:rPr>
                <w:rFonts w:eastAsia="Times New Roman"/>
                <w:bCs/>
                <w:kern w:val="28"/>
                <w:sz w:val="26"/>
                <w:szCs w:val="24"/>
              </w:rPr>
              <w:t>UBND TỈNH ĐẮK LẮK</w:t>
            </w:r>
          </w:p>
          <w:p w14:paraId="00075733" w14:textId="77777777" w:rsidR="0080583B" w:rsidRDefault="0080583B" w:rsidP="008A4753">
            <w:pPr>
              <w:spacing w:before="0"/>
              <w:rPr>
                <w:rFonts w:ascii="Times New Roman Bold" w:eastAsia="Times New Roman" w:hAnsi="Times New Roman Bold"/>
                <w:b/>
                <w:bCs/>
                <w:spacing w:val="-20"/>
                <w:kern w:val="28"/>
                <w:sz w:val="26"/>
                <w:szCs w:val="24"/>
              </w:rPr>
            </w:pPr>
            <w:r>
              <w:rPr>
                <w:rFonts w:ascii="Times New Roman Bold" w:eastAsia="Times New Roman" w:hAnsi="Times New Roman Bold"/>
                <w:b/>
                <w:bCs/>
                <w:spacing w:val="-20"/>
                <w:kern w:val="28"/>
                <w:sz w:val="26"/>
                <w:szCs w:val="24"/>
              </w:rPr>
              <w:t>BAN CHỈ ĐẠO VỀ CHUYỂN ĐỔI SỐ</w:t>
            </w:r>
          </w:p>
          <w:p w14:paraId="5145AD1C" w14:textId="7ABE3AF7" w:rsidR="0080583B" w:rsidRPr="008A4753" w:rsidRDefault="0080583B" w:rsidP="008A4753">
            <w:pPr>
              <w:rPr>
                <w:rFonts w:eastAsia="Times New Roman"/>
                <w:sz w:val="26"/>
                <w:szCs w:val="26"/>
              </w:rPr>
            </w:pPr>
            <w:r w:rsidRPr="008A4753">
              <w:rPr>
                <w:rFonts w:ascii="Arial" w:eastAsia="Arial" w:hAnsi="Arial"/>
                <w:noProof/>
                <w:sz w:val="26"/>
                <w:szCs w:val="26"/>
              </w:rPr>
              <mc:AlternateContent>
                <mc:Choice Requires="wps">
                  <w:drawing>
                    <wp:anchor distT="4294967294" distB="4294967294" distL="114300" distR="114300" simplePos="0" relativeHeight="251664896" behindDoc="0" locked="0" layoutInCell="1" allowOverlap="1" wp14:anchorId="6EB2C579" wp14:editId="37BF5E73">
                      <wp:simplePos x="0" y="0"/>
                      <wp:positionH relativeFrom="column">
                        <wp:posOffset>622300</wp:posOffset>
                      </wp:positionH>
                      <wp:positionV relativeFrom="paragraph">
                        <wp:posOffset>13969</wp:posOffset>
                      </wp:positionV>
                      <wp:extent cx="1204595" cy="0"/>
                      <wp:effectExtent l="0" t="0" r="336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4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EACC47B" id="Straight Connector 5" o:spid="_x0000_s1026" style="position:absolute;z-index:251664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pt,1.1pt" to="143.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ICd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"/>
                  </w:pict>
                </mc:Fallback>
              </mc:AlternateContent>
            </w:r>
            <w:r w:rsidRPr="008A4753">
              <w:rPr>
                <w:sz w:val="26"/>
                <w:szCs w:val="26"/>
              </w:rPr>
              <w:t>Số:            /BC-BCĐCĐS</w:t>
            </w:r>
          </w:p>
        </w:tc>
        <w:tc>
          <w:tcPr>
            <w:tcW w:w="5137" w:type="dxa"/>
          </w:tcPr>
          <w:p w14:paraId="790EE113" w14:textId="77777777" w:rsidR="0080583B" w:rsidRPr="0080583B" w:rsidRDefault="0080583B" w:rsidP="008A4753">
            <w:pPr>
              <w:spacing w:before="0"/>
              <w:rPr>
                <w:rFonts w:ascii="Times New Roman Bold" w:eastAsia="Times New Roman" w:hAnsi="Times New Roman Bold"/>
                <w:b/>
                <w:spacing w:val="-18"/>
                <w:sz w:val="26"/>
                <w:szCs w:val="24"/>
              </w:rPr>
            </w:pPr>
            <w:r w:rsidRPr="0080583B">
              <w:rPr>
                <w:rFonts w:ascii="Times New Roman Bold" w:eastAsia="Times New Roman" w:hAnsi="Times New Roman Bold"/>
                <w:b/>
                <w:spacing w:val="-18"/>
                <w:sz w:val="26"/>
                <w:szCs w:val="24"/>
              </w:rPr>
              <w:t>CỘNG HÒA XÃ HỘI CHỦ NGHĨA VIỆT NAM</w:t>
            </w:r>
          </w:p>
          <w:p w14:paraId="4ADD8C97" w14:textId="77777777" w:rsidR="0080583B" w:rsidRDefault="0080583B" w:rsidP="008A4753">
            <w:pPr>
              <w:spacing w:before="0"/>
              <w:rPr>
                <w:rFonts w:eastAsia="Times New Roman"/>
                <w:b/>
                <w:szCs w:val="26"/>
              </w:rPr>
            </w:pPr>
            <w:r>
              <w:rPr>
                <w:rFonts w:eastAsia="Times New Roman"/>
                <w:b/>
                <w:spacing w:val="-6"/>
                <w:szCs w:val="26"/>
              </w:rPr>
              <w:t>Độc lập - Tự do - Hạnh phúc</w:t>
            </w:r>
          </w:p>
          <w:p w14:paraId="05D7CEF6" w14:textId="347E67C8" w:rsidR="0080583B" w:rsidRPr="008A4753" w:rsidRDefault="0080583B" w:rsidP="008A4753">
            <w:pPr>
              <w:rPr>
                <w:rFonts w:eastAsia="Times New Roman"/>
                <w:bCs/>
                <w:kern w:val="28"/>
                <w:sz w:val="26"/>
                <w:szCs w:val="26"/>
              </w:rPr>
            </w:pPr>
            <w:r w:rsidRPr="008A4753">
              <w:rPr>
                <w:rFonts w:ascii="Arial" w:eastAsia="Arial" w:hAnsi="Arial"/>
                <w:noProof/>
                <w:sz w:val="26"/>
                <w:szCs w:val="26"/>
              </w:rPr>
              <mc:AlternateContent>
                <mc:Choice Requires="wps">
                  <w:drawing>
                    <wp:anchor distT="4294967294" distB="4294967294" distL="114300" distR="114300" simplePos="0" relativeHeight="251663872" behindDoc="0" locked="0" layoutInCell="1" allowOverlap="1" wp14:anchorId="5B4E945D" wp14:editId="7D3FF3C5">
                      <wp:simplePos x="0" y="0"/>
                      <wp:positionH relativeFrom="column">
                        <wp:posOffset>582006</wp:posOffset>
                      </wp:positionH>
                      <wp:positionV relativeFrom="paragraph">
                        <wp:posOffset>26670</wp:posOffset>
                      </wp:positionV>
                      <wp:extent cx="1983740" cy="0"/>
                      <wp:effectExtent l="0" t="0" r="355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3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C9744B4" id="Straight Connector 4" o:spid="_x0000_s1026" style="position:absolute;z-index:251663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85pt,2.1pt" to="202.0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prf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nz085d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"/>
                  </w:pict>
                </mc:Fallback>
              </mc:AlternateContent>
            </w:r>
            <w:r w:rsidR="00852426" w:rsidRPr="008A4753">
              <w:rPr>
                <w:rFonts w:eastAsia="Times New Roman"/>
                <w:i/>
                <w:sz w:val="26"/>
                <w:szCs w:val="26"/>
              </w:rPr>
              <w:t xml:space="preserve">Đắk Lắk, ngày      tháng </w:t>
            </w:r>
            <w:r w:rsidR="00690633" w:rsidRPr="008A4753">
              <w:rPr>
                <w:rFonts w:eastAsia="Times New Roman"/>
                <w:i/>
                <w:sz w:val="26"/>
                <w:szCs w:val="26"/>
              </w:rPr>
              <w:t>8</w:t>
            </w:r>
            <w:r w:rsidRPr="008A4753">
              <w:rPr>
                <w:rFonts w:eastAsia="Times New Roman"/>
                <w:i/>
                <w:sz w:val="26"/>
                <w:szCs w:val="26"/>
              </w:rPr>
              <w:t xml:space="preserve"> năm 2023</w:t>
            </w:r>
          </w:p>
        </w:tc>
      </w:tr>
    </w:tbl>
    <w:p w14:paraId="533BFB07" w14:textId="77777777" w:rsidR="0026517D" w:rsidRPr="008A3058" w:rsidRDefault="0026517D" w:rsidP="008A4753">
      <w:pPr>
        <w:spacing w:before="360"/>
        <w:rPr>
          <w:b/>
        </w:rPr>
      </w:pPr>
      <w:r w:rsidRPr="008A3058">
        <w:rPr>
          <w:b/>
        </w:rPr>
        <w:t>BÁO CÁO</w:t>
      </w:r>
    </w:p>
    <w:p w14:paraId="66852457" w14:textId="6521B83C" w:rsidR="00432D00" w:rsidRDefault="0084240C" w:rsidP="008A4753">
      <w:pPr>
        <w:pStyle w:val="BodyText"/>
        <w:spacing w:before="0" w:line="240" w:lineRule="auto"/>
        <w:jc w:val="center"/>
        <w:rPr>
          <w:rFonts w:eastAsia="SimSun"/>
          <w:b/>
          <w:color w:val="000000"/>
          <w:kern w:val="1"/>
          <w:sz w:val="28"/>
          <w:szCs w:val="28"/>
          <w:lang w:eastAsia="zh-CN"/>
        </w:rPr>
      </w:pPr>
      <w:r w:rsidRPr="008A3058">
        <w:rPr>
          <w:b/>
          <w:sz w:val="28"/>
          <w:szCs w:val="28"/>
        </w:rPr>
        <w:t xml:space="preserve">Kết </w:t>
      </w:r>
      <w:r w:rsidRPr="00046B69">
        <w:rPr>
          <w:b/>
          <w:sz w:val="28"/>
          <w:szCs w:val="28"/>
        </w:rPr>
        <w:t xml:space="preserve">quả </w:t>
      </w:r>
      <w:r w:rsidR="003E0684">
        <w:rPr>
          <w:rFonts w:eastAsia="SimSun"/>
          <w:b/>
          <w:color w:val="000000"/>
          <w:kern w:val="1"/>
          <w:sz w:val="28"/>
          <w:szCs w:val="28"/>
          <w:lang w:eastAsia="zh-CN"/>
        </w:rPr>
        <w:t xml:space="preserve">triển khai thực hiện </w:t>
      </w:r>
      <w:r w:rsidR="00D53A83">
        <w:rPr>
          <w:rFonts w:eastAsia="SimSun"/>
          <w:b/>
          <w:color w:val="000000"/>
          <w:kern w:val="1"/>
          <w:sz w:val="28"/>
          <w:szCs w:val="28"/>
          <w:lang w:eastAsia="zh-CN"/>
        </w:rPr>
        <w:t xml:space="preserve">về </w:t>
      </w:r>
      <w:r w:rsidR="003E0684">
        <w:rPr>
          <w:rFonts w:eastAsia="SimSun"/>
          <w:b/>
          <w:color w:val="000000"/>
          <w:kern w:val="1"/>
          <w:sz w:val="28"/>
          <w:szCs w:val="28"/>
          <w:lang w:eastAsia="zh-CN"/>
        </w:rPr>
        <w:t xml:space="preserve">Chuyển đổi số </w:t>
      </w:r>
      <w:r w:rsidR="00DB7247" w:rsidRPr="00636F4B">
        <w:rPr>
          <w:rFonts w:eastAsia="SimSun"/>
          <w:b/>
          <w:color w:val="000000"/>
          <w:kern w:val="1"/>
          <w:sz w:val="28"/>
          <w:szCs w:val="28"/>
          <w:lang w:eastAsia="zh-CN"/>
        </w:rPr>
        <w:t>6</w:t>
      </w:r>
      <w:r w:rsidR="00DB7247">
        <w:rPr>
          <w:rFonts w:eastAsia="SimSun"/>
          <w:b/>
          <w:color w:val="000000"/>
          <w:kern w:val="1"/>
          <w:sz w:val="28"/>
          <w:szCs w:val="28"/>
          <w:lang w:eastAsia="zh-CN"/>
        </w:rPr>
        <w:t xml:space="preserve"> tháng đầu</w:t>
      </w:r>
      <w:r w:rsidR="003E0684">
        <w:rPr>
          <w:rFonts w:eastAsia="SimSun"/>
          <w:b/>
          <w:color w:val="000000"/>
          <w:kern w:val="1"/>
          <w:sz w:val="28"/>
          <w:szCs w:val="28"/>
          <w:lang w:eastAsia="zh-CN"/>
        </w:rPr>
        <w:t xml:space="preserve"> năm 202</w:t>
      </w:r>
      <w:r w:rsidR="006D64B8">
        <w:rPr>
          <w:rFonts w:eastAsia="SimSun"/>
          <w:b/>
          <w:color w:val="000000"/>
          <w:kern w:val="1"/>
          <w:sz w:val="28"/>
          <w:szCs w:val="28"/>
          <w:lang w:eastAsia="zh-CN"/>
        </w:rPr>
        <w:t>3</w:t>
      </w:r>
      <w:r w:rsidR="00A43FE7">
        <w:rPr>
          <w:rFonts w:eastAsia="SimSun"/>
          <w:b/>
          <w:color w:val="000000"/>
          <w:kern w:val="1"/>
          <w:sz w:val="28"/>
          <w:szCs w:val="28"/>
          <w:lang w:eastAsia="zh-CN"/>
        </w:rPr>
        <w:t xml:space="preserve"> và </w:t>
      </w:r>
    </w:p>
    <w:p w14:paraId="3FCE970C" w14:textId="3886A4CD" w:rsidR="00A43FE7" w:rsidRDefault="008A4753" w:rsidP="008A4753">
      <w:pPr>
        <w:pStyle w:val="BodyText"/>
        <w:spacing w:before="0" w:after="360" w:line="240" w:lineRule="auto"/>
        <w:jc w:val="center"/>
        <w:rPr>
          <w:rFonts w:eastAsia="SimSun"/>
          <w:b/>
          <w:color w:val="000000"/>
          <w:kern w:val="1"/>
          <w:sz w:val="28"/>
          <w:szCs w:val="28"/>
          <w:lang w:eastAsia="zh-CN"/>
        </w:rPr>
      </w:pPr>
      <w:r w:rsidRPr="00636F4B">
        <w:rPr>
          <w:rFonts w:eastAsia="SimSun"/>
          <w:b/>
          <w:noProof/>
          <w:color w:val="000000"/>
          <w:kern w:val="1"/>
          <w:sz w:val="28"/>
          <w:szCs w:val="28"/>
        </w:rPr>
        <mc:AlternateContent>
          <mc:Choice Requires="wps">
            <w:drawing>
              <wp:anchor distT="4294967295" distB="4294967295" distL="114300" distR="114300" simplePos="0" relativeHeight="251667968" behindDoc="0" locked="0" layoutInCell="1" allowOverlap="1" wp14:anchorId="46E6B72B" wp14:editId="206D14EE">
                <wp:simplePos x="0" y="0"/>
                <wp:positionH relativeFrom="column">
                  <wp:posOffset>1424940</wp:posOffset>
                </wp:positionH>
                <wp:positionV relativeFrom="paragraph">
                  <wp:posOffset>205105</wp:posOffset>
                </wp:positionV>
                <wp:extent cx="306705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74A666C" id="_x0000_t32" coordsize="21600,21600" o:spt="32" o:oned="t" path="m,l21600,21600e" filled="f">
                <v:path arrowok="t" fillok="f" o:connecttype="none"/>
                <o:lock v:ext="edit" shapetype="t"/>
              </v:shapetype>
              <v:shape id="Straight Arrow Connector 7" o:spid="_x0000_s1026" type="#_x0000_t32" style="position:absolute;margin-left:112.2pt;margin-top:16.15pt;width:241.5pt;height:0;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"/>
            </w:pict>
          </mc:Fallback>
        </mc:AlternateContent>
      </w:r>
      <w:r w:rsidR="00A43FE7" w:rsidRPr="00A43FE7">
        <w:rPr>
          <w:rFonts w:eastAsia="SimSun"/>
          <w:b/>
          <w:color w:val="000000"/>
          <w:kern w:val="1"/>
          <w:sz w:val="28"/>
          <w:szCs w:val="28"/>
          <w:lang w:eastAsia="zh-CN"/>
        </w:rPr>
        <w:t xml:space="preserve">phương hướng, nhiệm vụ </w:t>
      </w:r>
      <w:r w:rsidR="00A74D8C">
        <w:rPr>
          <w:rFonts w:eastAsia="SimSun"/>
          <w:b/>
          <w:color w:val="000000"/>
          <w:kern w:val="1"/>
          <w:sz w:val="28"/>
          <w:szCs w:val="28"/>
          <w:lang w:eastAsia="zh-CN"/>
        </w:rPr>
        <w:t xml:space="preserve">trọng tâm </w:t>
      </w:r>
      <w:r w:rsidR="00A43FE7" w:rsidRPr="00636F4B">
        <w:rPr>
          <w:rFonts w:eastAsia="SimSun"/>
          <w:b/>
          <w:color w:val="000000"/>
          <w:kern w:val="1"/>
          <w:sz w:val="28"/>
          <w:szCs w:val="28"/>
          <w:lang w:eastAsia="zh-CN"/>
        </w:rPr>
        <w:t>6</w:t>
      </w:r>
      <w:r w:rsidR="00A43FE7" w:rsidRPr="00A43FE7">
        <w:rPr>
          <w:rFonts w:eastAsia="SimSun"/>
          <w:b/>
          <w:color w:val="000000"/>
          <w:kern w:val="1"/>
          <w:sz w:val="28"/>
          <w:szCs w:val="28"/>
          <w:lang w:eastAsia="zh-CN"/>
        </w:rPr>
        <w:t xml:space="preserve"> tháng cuối năm 202</w:t>
      </w:r>
      <w:r w:rsidR="006D64B8">
        <w:rPr>
          <w:rFonts w:eastAsia="SimSun"/>
          <w:b/>
          <w:color w:val="000000"/>
          <w:kern w:val="1"/>
          <w:sz w:val="28"/>
          <w:szCs w:val="28"/>
          <w:lang w:eastAsia="zh-CN"/>
        </w:rPr>
        <w:t>3</w:t>
      </w:r>
    </w:p>
    <w:p w14:paraId="546D8A4D" w14:textId="75AAE7AC" w:rsidR="001346A4" w:rsidRDefault="002A1D37" w:rsidP="003229AE">
      <w:pPr>
        <w:spacing w:after="120" w:line="252" w:lineRule="auto"/>
        <w:ind w:firstLine="709"/>
        <w:jc w:val="both"/>
        <w:rPr>
          <w:szCs w:val="28"/>
        </w:rPr>
      </w:pPr>
      <w:r>
        <w:rPr>
          <w:szCs w:val="28"/>
        </w:rPr>
        <w:t xml:space="preserve">Thực hiện Kế hoạch hoạt động của Ban chỉ đạo về chuyển đổi số năm 2023 tại Kế hoạch số 10/KH-BCĐCĐS ngày </w:t>
      </w:r>
      <w:r w:rsidR="00D3190F">
        <w:rPr>
          <w:szCs w:val="28"/>
        </w:rPr>
        <w:t>19</w:t>
      </w:r>
      <w:r>
        <w:rPr>
          <w:szCs w:val="28"/>
        </w:rPr>
        <w:t xml:space="preserve">/01/2023 của Ban Chỉ đạo về chuyển đổi số năm 2023 (sau đây gọi tắt là Ban chỉ đạo) và Quy chế hoạt động của Ban chỉ đạo về chuyển đổi số, Ban chỉ đạo về chuyển đổi số báo cáo kết quả triển khai chuyển đổi số </w:t>
      </w:r>
      <w:r w:rsidR="0062076D">
        <w:rPr>
          <w:szCs w:val="28"/>
        </w:rPr>
        <w:t xml:space="preserve">6 tháng đầu </w:t>
      </w:r>
      <w:r>
        <w:rPr>
          <w:szCs w:val="28"/>
        </w:rPr>
        <w:t>năm 202</w:t>
      </w:r>
      <w:r w:rsidR="00090618">
        <w:rPr>
          <w:szCs w:val="28"/>
        </w:rPr>
        <w:t>3</w:t>
      </w:r>
      <w:r>
        <w:rPr>
          <w:szCs w:val="28"/>
        </w:rPr>
        <w:t xml:space="preserve"> như sau:</w:t>
      </w:r>
    </w:p>
    <w:p w14:paraId="038BF382" w14:textId="77777777" w:rsidR="00BC086A" w:rsidRDefault="00BC086A" w:rsidP="003229AE">
      <w:pPr>
        <w:spacing w:after="120" w:line="252" w:lineRule="auto"/>
        <w:ind w:firstLine="709"/>
        <w:jc w:val="both"/>
        <w:rPr>
          <w:b/>
          <w:szCs w:val="28"/>
        </w:rPr>
      </w:pPr>
      <w:r>
        <w:rPr>
          <w:b/>
          <w:szCs w:val="28"/>
        </w:rPr>
        <w:t>I. CÔNG TÁC CHỈ ĐẠO, ĐIỀU HÀNH</w:t>
      </w:r>
    </w:p>
    <w:p w14:paraId="2B098032" w14:textId="7B7E59AB" w:rsidR="00BC086A" w:rsidRDefault="00BC086A" w:rsidP="003229AE">
      <w:pPr>
        <w:spacing w:after="120" w:line="252" w:lineRule="auto"/>
        <w:ind w:firstLine="709"/>
        <w:jc w:val="both"/>
        <w:rPr>
          <w:szCs w:val="28"/>
        </w:rPr>
      </w:pPr>
      <w:r>
        <w:rPr>
          <w:szCs w:val="28"/>
        </w:rPr>
        <w:tab/>
        <w:t xml:space="preserve">Trong 6 tháng đầu năm, </w:t>
      </w:r>
      <w:r w:rsidR="001060E6">
        <w:rPr>
          <w:szCs w:val="28"/>
        </w:rPr>
        <w:t xml:space="preserve">Ban chỉ đạo về Chuyển đổi số đã tham mưu </w:t>
      </w:r>
      <w:r>
        <w:rPr>
          <w:szCs w:val="28"/>
        </w:rPr>
        <w:t>UBND tỉnh ban hành các văn bản chỉ đạo, điều hành triển khai thực hiện chuyển đổi số, phát triển chính quyền số, kinh tế số, xã hội số theo chỉ đạo của Ủy ban quốc gia về chuyển đổi số, Bộ Thông tin và Truyề</w:t>
      </w:r>
      <w:r w:rsidR="00834E16">
        <w:rPr>
          <w:szCs w:val="28"/>
        </w:rPr>
        <w:t>n thông.</w:t>
      </w:r>
    </w:p>
    <w:p w14:paraId="2687B9F5" w14:textId="188875BB" w:rsidR="00BC086A" w:rsidRDefault="00BC086A" w:rsidP="003229AE">
      <w:pPr>
        <w:spacing w:after="120" w:line="252" w:lineRule="auto"/>
        <w:ind w:firstLine="709"/>
        <w:jc w:val="both"/>
        <w:rPr>
          <w:color w:val="000000"/>
          <w:szCs w:val="28"/>
        </w:rPr>
      </w:pPr>
      <w:r>
        <w:rPr>
          <w:color w:val="000000"/>
          <w:szCs w:val="28"/>
        </w:rPr>
        <w:t>Các sở, ban, ngành, UBND các huyện, thành phố đã chủ động, kịp thời ban hành các văn bản để tổ chức thực hiện chuyển đổi số tại cơ quan, đơn vị.</w:t>
      </w:r>
    </w:p>
    <w:p w14:paraId="6B155538" w14:textId="77777777" w:rsidR="002D7578" w:rsidRDefault="00275880" w:rsidP="003229AE">
      <w:pPr>
        <w:spacing w:after="120" w:line="252" w:lineRule="auto"/>
        <w:ind w:firstLine="709"/>
        <w:jc w:val="both"/>
        <w:rPr>
          <w:b/>
          <w:szCs w:val="28"/>
        </w:rPr>
      </w:pPr>
      <w:r>
        <w:rPr>
          <w:b/>
          <w:szCs w:val="28"/>
        </w:rPr>
        <w:t>I</w:t>
      </w:r>
      <w:r w:rsidR="000C76EE">
        <w:rPr>
          <w:b/>
          <w:szCs w:val="28"/>
        </w:rPr>
        <w:t>I</w:t>
      </w:r>
      <w:r w:rsidR="00B73548" w:rsidRPr="00A27B16">
        <w:rPr>
          <w:b/>
          <w:szCs w:val="28"/>
        </w:rPr>
        <w:t xml:space="preserve">. </w:t>
      </w:r>
      <w:r w:rsidR="000C76EE">
        <w:rPr>
          <w:b/>
          <w:szCs w:val="28"/>
        </w:rPr>
        <w:t xml:space="preserve">KẾT QUẢ TRIỂN KHAI THỰC HIỆN CHUYỂN ĐỔI SỐ 6 THÁNG ĐẦU NĂM 2023 </w:t>
      </w:r>
    </w:p>
    <w:p w14:paraId="5303FD31" w14:textId="5DB8982C" w:rsidR="000C76EE" w:rsidRDefault="002D7578" w:rsidP="003229AE">
      <w:pPr>
        <w:spacing w:after="120" w:line="252" w:lineRule="auto"/>
        <w:ind w:firstLine="709"/>
        <w:jc w:val="both"/>
        <w:rPr>
          <w:rFonts w:eastAsia="Times New Roman"/>
          <w:b/>
          <w:szCs w:val="28"/>
        </w:rPr>
      </w:pPr>
      <w:r>
        <w:rPr>
          <w:b/>
          <w:szCs w:val="28"/>
        </w:rPr>
        <w:t xml:space="preserve">1. </w:t>
      </w:r>
      <w:r w:rsidR="007339E2" w:rsidRPr="007339E2">
        <w:rPr>
          <w:rFonts w:eastAsia="Times New Roman"/>
          <w:b/>
          <w:szCs w:val="28"/>
        </w:rPr>
        <w:t>Kết quả thực hiện một số chỉ tiêu chủ yếu:</w:t>
      </w:r>
    </w:p>
    <w:tbl>
      <w:tblPr>
        <w:tblStyle w:val="TableGrid"/>
        <w:tblW w:w="0" w:type="auto"/>
        <w:tblInd w:w="108" w:type="dxa"/>
        <w:tblLook w:val="04A0" w:firstRow="1" w:lastRow="0" w:firstColumn="1" w:lastColumn="0" w:noHBand="0" w:noVBand="1"/>
      </w:tblPr>
      <w:tblGrid>
        <w:gridCol w:w="590"/>
        <w:gridCol w:w="5804"/>
        <w:gridCol w:w="2786"/>
      </w:tblGrid>
      <w:tr w:rsidR="008A4753" w14:paraId="1E71BF42" w14:textId="77777777" w:rsidTr="001009F4">
        <w:trPr>
          <w:tblHeader/>
        </w:trPr>
        <w:tc>
          <w:tcPr>
            <w:tcW w:w="590" w:type="dxa"/>
            <w:vAlign w:val="center"/>
          </w:tcPr>
          <w:p w14:paraId="2DBD483A" w14:textId="5F2710FD" w:rsidR="008A4753" w:rsidRDefault="008A4753" w:rsidP="003229AE">
            <w:pPr>
              <w:pStyle w:val="ListParagraph"/>
              <w:spacing w:before="60" w:after="60" w:line="252" w:lineRule="auto"/>
              <w:ind w:left="0"/>
              <w:rPr>
                <w:rFonts w:eastAsia="Times New Roman"/>
                <w:b/>
                <w:szCs w:val="28"/>
              </w:rPr>
            </w:pPr>
            <w:r>
              <w:rPr>
                <w:rFonts w:eastAsia="Times New Roman"/>
                <w:b/>
                <w:szCs w:val="28"/>
              </w:rPr>
              <w:t>TT</w:t>
            </w:r>
          </w:p>
        </w:tc>
        <w:tc>
          <w:tcPr>
            <w:tcW w:w="5804" w:type="dxa"/>
            <w:vAlign w:val="center"/>
          </w:tcPr>
          <w:p w14:paraId="51889B4E" w14:textId="6B8F9B54" w:rsidR="008A4753" w:rsidRDefault="008A4753" w:rsidP="003229AE">
            <w:pPr>
              <w:pStyle w:val="ListParagraph"/>
              <w:spacing w:before="60" w:after="60" w:line="252" w:lineRule="auto"/>
              <w:ind w:left="0"/>
              <w:rPr>
                <w:rFonts w:eastAsia="Times New Roman"/>
                <w:b/>
                <w:szCs w:val="28"/>
              </w:rPr>
            </w:pPr>
            <w:r>
              <w:rPr>
                <w:rFonts w:eastAsia="Times New Roman"/>
                <w:b/>
                <w:szCs w:val="28"/>
              </w:rPr>
              <w:t>Chỉ tiêu</w:t>
            </w:r>
          </w:p>
        </w:tc>
        <w:tc>
          <w:tcPr>
            <w:tcW w:w="2786" w:type="dxa"/>
            <w:vAlign w:val="center"/>
          </w:tcPr>
          <w:p w14:paraId="00BAEF0F" w14:textId="0C376A4B" w:rsidR="008A4753" w:rsidRDefault="008A4753" w:rsidP="003229AE">
            <w:pPr>
              <w:pStyle w:val="ListParagraph"/>
              <w:spacing w:before="60" w:after="60" w:line="252" w:lineRule="auto"/>
              <w:ind w:left="0"/>
              <w:rPr>
                <w:rFonts w:eastAsia="Times New Roman"/>
                <w:b/>
                <w:szCs w:val="28"/>
              </w:rPr>
            </w:pPr>
            <w:r>
              <w:rPr>
                <w:rFonts w:eastAsia="Times New Roman"/>
                <w:b/>
                <w:szCs w:val="28"/>
              </w:rPr>
              <w:t>Kết quả</w:t>
            </w:r>
          </w:p>
        </w:tc>
      </w:tr>
      <w:tr w:rsidR="008A4753" w14:paraId="453C6E54" w14:textId="77777777" w:rsidTr="001009F4">
        <w:tc>
          <w:tcPr>
            <w:tcW w:w="590" w:type="dxa"/>
            <w:vAlign w:val="center"/>
          </w:tcPr>
          <w:p w14:paraId="198F1C2C" w14:textId="3A615A11" w:rsidR="008A4753" w:rsidRPr="002D7578" w:rsidRDefault="008A4753" w:rsidP="003229AE">
            <w:pPr>
              <w:pStyle w:val="ListParagraph"/>
              <w:spacing w:before="60" w:after="60" w:line="252" w:lineRule="auto"/>
              <w:ind w:left="0"/>
              <w:rPr>
                <w:rFonts w:eastAsia="Times New Roman"/>
                <w:szCs w:val="28"/>
              </w:rPr>
            </w:pPr>
            <w:r w:rsidRPr="002D7578">
              <w:rPr>
                <w:rFonts w:eastAsia="Times New Roman"/>
                <w:szCs w:val="28"/>
              </w:rPr>
              <w:t>1</w:t>
            </w:r>
          </w:p>
        </w:tc>
        <w:tc>
          <w:tcPr>
            <w:tcW w:w="5804" w:type="dxa"/>
            <w:vAlign w:val="center"/>
          </w:tcPr>
          <w:p w14:paraId="223886AC" w14:textId="7A7F4FB0" w:rsidR="008A4753" w:rsidRPr="002D7578" w:rsidRDefault="008A4753" w:rsidP="003229AE">
            <w:pPr>
              <w:pStyle w:val="ListParagraph"/>
              <w:spacing w:before="60" w:after="60" w:line="252" w:lineRule="auto"/>
              <w:ind w:left="0"/>
              <w:jc w:val="both"/>
              <w:rPr>
                <w:rFonts w:eastAsia="Times New Roman"/>
                <w:b/>
                <w:szCs w:val="28"/>
              </w:rPr>
            </w:pPr>
            <w:r w:rsidRPr="002D7578">
              <w:rPr>
                <w:szCs w:val="28"/>
              </w:rPr>
              <w:t>10</w:t>
            </w:r>
            <w:r w:rsidRPr="002D7578">
              <w:rPr>
                <w:szCs w:val="28"/>
                <w:lang w:val="vi-VN"/>
              </w:rPr>
              <w:t>0% dịch vụ công trực tuyến</w:t>
            </w:r>
            <w:r w:rsidR="00EB284B">
              <w:rPr>
                <w:szCs w:val="28"/>
              </w:rPr>
              <w:t xml:space="preserve"> (DVCTT)</w:t>
            </w:r>
            <w:r w:rsidRPr="002D7578">
              <w:rPr>
                <w:szCs w:val="28"/>
                <w:lang w:val="vi-VN"/>
              </w:rPr>
              <w:t xml:space="preserve"> </w:t>
            </w:r>
            <w:r w:rsidRPr="002D7578">
              <w:rPr>
                <w:szCs w:val="28"/>
              </w:rPr>
              <w:t>toàn trình đủ điều kiện</w:t>
            </w:r>
            <w:r w:rsidRPr="002D7578">
              <w:rPr>
                <w:szCs w:val="28"/>
                <w:lang w:val="vi-VN"/>
              </w:rPr>
              <w:t xml:space="preserve"> được cung cấp trên nhiều phương tiện truy cập khác nhau, bao gồm cả thiết bị di động</w:t>
            </w:r>
          </w:p>
        </w:tc>
        <w:tc>
          <w:tcPr>
            <w:tcW w:w="2786" w:type="dxa"/>
            <w:vAlign w:val="center"/>
          </w:tcPr>
          <w:p w14:paraId="5CF8E07B" w14:textId="77777777" w:rsidR="008A4753" w:rsidRPr="002D7578" w:rsidRDefault="008A4753" w:rsidP="003229AE">
            <w:pPr>
              <w:spacing w:before="60" w:after="60" w:line="252" w:lineRule="auto"/>
              <w:jc w:val="both"/>
              <w:rPr>
                <w:szCs w:val="28"/>
              </w:rPr>
            </w:pPr>
            <w:r w:rsidRPr="002D7578">
              <w:rPr>
                <w:szCs w:val="28"/>
              </w:rPr>
              <w:t>Đạt 100% kế hoạch.</w:t>
            </w:r>
          </w:p>
          <w:p w14:paraId="6D934149" w14:textId="77777777" w:rsidR="008A4753" w:rsidRPr="002D7578" w:rsidRDefault="008A4753" w:rsidP="003229AE">
            <w:pPr>
              <w:pStyle w:val="ListParagraph"/>
              <w:spacing w:before="60" w:after="60" w:line="252" w:lineRule="auto"/>
              <w:ind w:left="0"/>
              <w:jc w:val="both"/>
              <w:rPr>
                <w:rFonts w:eastAsia="Times New Roman"/>
                <w:b/>
                <w:szCs w:val="28"/>
              </w:rPr>
            </w:pPr>
          </w:p>
        </w:tc>
      </w:tr>
      <w:tr w:rsidR="008A4753" w14:paraId="6AD447C2" w14:textId="77777777" w:rsidTr="001009F4">
        <w:tc>
          <w:tcPr>
            <w:tcW w:w="590" w:type="dxa"/>
            <w:vAlign w:val="center"/>
          </w:tcPr>
          <w:p w14:paraId="0316978D" w14:textId="6CD1C1A7" w:rsidR="008A4753" w:rsidRPr="002D7578" w:rsidRDefault="008A4753" w:rsidP="003229AE">
            <w:pPr>
              <w:pStyle w:val="ListParagraph"/>
              <w:spacing w:before="60" w:after="60" w:line="252" w:lineRule="auto"/>
              <w:ind w:left="0"/>
              <w:rPr>
                <w:rFonts w:eastAsia="Times New Roman"/>
                <w:szCs w:val="28"/>
              </w:rPr>
            </w:pPr>
            <w:r w:rsidRPr="002D7578">
              <w:rPr>
                <w:rFonts w:eastAsia="Times New Roman"/>
                <w:szCs w:val="28"/>
              </w:rPr>
              <w:t>2</w:t>
            </w:r>
          </w:p>
        </w:tc>
        <w:tc>
          <w:tcPr>
            <w:tcW w:w="5804" w:type="dxa"/>
            <w:vAlign w:val="center"/>
          </w:tcPr>
          <w:p w14:paraId="14C0A68F" w14:textId="0116A0E3" w:rsidR="008A4753" w:rsidRPr="002D7578" w:rsidRDefault="009632C3" w:rsidP="003229AE">
            <w:pPr>
              <w:pStyle w:val="ListParagraph"/>
              <w:spacing w:before="60" w:after="60" w:line="252" w:lineRule="auto"/>
              <w:ind w:left="0"/>
              <w:jc w:val="both"/>
              <w:rPr>
                <w:szCs w:val="28"/>
              </w:rPr>
            </w:pPr>
            <w:r w:rsidRPr="002D7578">
              <w:rPr>
                <w:bCs/>
                <w:szCs w:val="28"/>
                <w:lang w:val="vi-VN"/>
              </w:rPr>
              <w:t>100% văn bản trao đổi giữa các cơ quan nhà nước được thực hiện dưới dạng điện tử, được ký số bởi chữ ký số chuyên dùng, trừ văn bản mật theo quy định của pháp luật</w:t>
            </w:r>
          </w:p>
        </w:tc>
        <w:tc>
          <w:tcPr>
            <w:tcW w:w="2786" w:type="dxa"/>
            <w:vAlign w:val="center"/>
          </w:tcPr>
          <w:p w14:paraId="3DC2877B" w14:textId="4CB3000D" w:rsidR="008A4753" w:rsidRPr="002D7578" w:rsidRDefault="009632C3" w:rsidP="003229AE">
            <w:pPr>
              <w:spacing w:before="60" w:after="60" w:line="252" w:lineRule="auto"/>
              <w:jc w:val="both"/>
              <w:rPr>
                <w:szCs w:val="28"/>
              </w:rPr>
            </w:pPr>
            <w:r w:rsidRPr="002D7578">
              <w:rPr>
                <w:szCs w:val="28"/>
              </w:rPr>
              <w:t>Đạt 100% kế hoạch</w:t>
            </w:r>
          </w:p>
        </w:tc>
      </w:tr>
      <w:tr w:rsidR="009632C3" w14:paraId="0AA55AB2" w14:textId="77777777" w:rsidTr="001009F4">
        <w:tc>
          <w:tcPr>
            <w:tcW w:w="590" w:type="dxa"/>
            <w:vAlign w:val="center"/>
          </w:tcPr>
          <w:p w14:paraId="4BD50772" w14:textId="0495075B"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3</w:t>
            </w:r>
          </w:p>
        </w:tc>
        <w:tc>
          <w:tcPr>
            <w:tcW w:w="5804" w:type="dxa"/>
            <w:vAlign w:val="center"/>
          </w:tcPr>
          <w:p w14:paraId="468B7A67" w14:textId="2C01991B" w:rsidR="009632C3" w:rsidRPr="002D7578" w:rsidRDefault="009632C3" w:rsidP="003229AE">
            <w:pPr>
              <w:pStyle w:val="ListParagraph"/>
              <w:spacing w:before="60" w:after="60" w:line="252" w:lineRule="auto"/>
              <w:ind w:left="0"/>
              <w:jc w:val="both"/>
              <w:rPr>
                <w:bCs/>
                <w:szCs w:val="28"/>
                <w:lang w:val="vi-VN"/>
              </w:rPr>
            </w:pPr>
            <w:r w:rsidRPr="002D7578">
              <w:rPr>
                <w:position w:val="7"/>
                <w:szCs w:val="28"/>
              </w:rPr>
              <w:t>50% hồ sơ thủ tục hành chính (TTHC) được xử lý hoàn toàn trực tuyến</w:t>
            </w:r>
          </w:p>
        </w:tc>
        <w:tc>
          <w:tcPr>
            <w:tcW w:w="2786" w:type="dxa"/>
            <w:vAlign w:val="center"/>
          </w:tcPr>
          <w:p w14:paraId="6FE3A106" w14:textId="1E26F786" w:rsidR="009632C3" w:rsidRPr="002D7578" w:rsidRDefault="009632C3" w:rsidP="003229AE">
            <w:pPr>
              <w:spacing w:before="60" w:after="60" w:line="252" w:lineRule="auto"/>
              <w:jc w:val="both"/>
              <w:rPr>
                <w:szCs w:val="28"/>
              </w:rPr>
            </w:pPr>
            <w:r w:rsidRPr="002D7578">
              <w:rPr>
                <w:position w:val="7"/>
                <w:szCs w:val="28"/>
              </w:rPr>
              <w:t>Đạt 20% kế hoạch</w:t>
            </w:r>
          </w:p>
        </w:tc>
      </w:tr>
      <w:tr w:rsidR="009632C3" w14:paraId="41FD1399" w14:textId="77777777" w:rsidTr="001009F4">
        <w:tc>
          <w:tcPr>
            <w:tcW w:w="590" w:type="dxa"/>
            <w:vAlign w:val="center"/>
          </w:tcPr>
          <w:p w14:paraId="327DD6B8" w14:textId="24E5BE75"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4</w:t>
            </w:r>
          </w:p>
        </w:tc>
        <w:tc>
          <w:tcPr>
            <w:tcW w:w="5804" w:type="dxa"/>
            <w:vAlign w:val="center"/>
          </w:tcPr>
          <w:p w14:paraId="20A320DF" w14:textId="13BD0F1B" w:rsidR="009632C3" w:rsidRPr="002D7578" w:rsidRDefault="009632C3" w:rsidP="003229AE">
            <w:pPr>
              <w:pStyle w:val="ListParagraph"/>
              <w:spacing w:before="60" w:after="60" w:line="252" w:lineRule="auto"/>
              <w:ind w:left="0"/>
              <w:jc w:val="both"/>
              <w:rPr>
                <w:position w:val="7"/>
                <w:szCs w:val="28"/>
              </w:rPr>
            </w:pPr>
            <w:r w:rsidRPr="002D7578">
              <w:rPr>
                <w:color w:val="000000" w:themeColor="text1"/>
                <w:szCs w:val="28"/>
                <w:lang w:val="vi-VN"/>
              </w:rPr>
              <w:t>60% hồ sơ được tạo, lưu giữ, chia sẻ dữ liệu điện tử theo quy định</w:t>
            </w:r>
          </w:p>
        </w:tc>
        <w:tc>
          <w:tcPr>
            <w:tcW w:w="2786" w:type="dxa"/>
            <w:vAlign w:val="center"/>
          </w:tcPr>
          <w:p w14:paraId="2D30BE30" w14:textId="5D05A4D9" w:rsidR="009632C3" w:rsidRPr="002D7578" w:rsidRDefault="009632C3" w:rsidP="003229AE">
            <w:pPr>
              <w:spacing w:before="60" w:after="60" w:line="252" w:lineRule="auto"/>
              <w:jc w:val="both"/>
              <w:rPr>
                <w:szCs w:val="28"/>
              </w:rPr>
            </w:pPr>
            <w:r w:rsidRPr="002D7578">
              <w:rPr>
                <w:color w:val="000000" w:themeColor="text1"/>
                <w:szCs w:val="28"/>
              </w:rPr>
              <w:t>Đạt 30% kế hoạch</w:t>
            </w:r>
          </w:p>
        </w:tc>
      </w:tr>
      <w:tr w:rsidR="009632C3" w14:paraId="609AD40A" w14:textId="77777777" w:rsidTr="001009F4">
        <w:tc>
          <w:tcPr>
            <w:tcW w:w="590" w:type="dxa"/>
            <w:vAlign w:val="center"/>
          </w:tcPr>
          <w:p w14:paraId="0C4CE6CF" w14:textId="2EC57F57"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5</w:t>
            </w:r>
          </w:p>
        </w:tc>
        <w:tc>
          <w:tcPr>
            <w:tcW w:w="5804" w:type="dxa"/>
            <w:vAlign w:val="center"/>
          </w:tcPr>
          <w:p w14:paraId="7D3F38BC" w14:textId="13673C76" w:rsidR="009632C3" w:rsidRPr="002D7578" w:rsidRDefault="009632C3" w:rsidP="003229AE">
            <w:pPr>
              <w:pStyle w:val="ListParagraph"/>
              <w:spacing w:before="60" w:after="60" w:line="252" w:lineRule="auto"/>
              <w:ind w:left="0"/>
              <w:jc w:val="both"/>
              <w:rPr>
                <w:color w:val="000000" w:themeColor="text1"/>
                <w:szCs w:val="28"/>
                <w:lang w:val="vi-VN"/>
              </w:rPr>
            </w:pPr>
            <w:r w:rsidRPr="002D7578">
              <w:rPr>
                <w:szCs w:val="28"/>
              </w:rPr>
              <w:t>95</w:t>
            </w:r>
            <w:r w:rsidRPr="002D7578">
              <w:rPr>
                <w:szCs w:val="28"/>
                <w:lang w:val="vi-VN"/>
              </w:rPr>
              <w:t xml:space="preserve">% hồ sơ công việc tại cấp tỉnh; </w:t>
            </w:r>
            <w:r w:rsidRPr="002D7578">
              <w:rPr>
                <w:szCs w:val="28"/>
              </w:rPr>
              <w:t xml:space="preserve">75% hồ sơ công việc tại </w:t>
            </w:r>
            <w:r w:rsidRPr="002D7578">
              <w:rPr>
                <w:szCs w:val="28"/>
                <w:lang w:val="vi-VN"/>
              </w:rPr>
              <w:t xml:space="preserve">cấp huyện và </w:t>
            </w:r>
            <w:r w:rsidRPr="002D7578">
              <w:rPr>
                <w:szCs w:val="28"/>
              </w:rPr>
              <w:t>40</w:t>
            </w:r>
            <w:r w:rsidRPr="002D7578">
              <w:rPr>
                <w:szCs w:val="28"/>
                <w:lang w:val="vi-VN"/>
              </w:rPr>
              <w:t xml:space="preserve">% hồ sơ công việc tại cấp xã được xử lý trên môi trường mạng (trừ </w:t>
            </w:r>
            <w:r w:rsidRPr="002D7578">
              <w:rPr>
                <w:szCs w:val="28"/>
                <w:lang w:val="vi-VN"/>
              </w:rPr>
              <w:lastRenderedPageBreak/>
              <w:t>hồ sơ công việc thuộc phạm vi bí mật nhà nước)</w:t>
            </w:r>
          </w:p>
        </w:tc>
        <w:tc>
          <w:tcPr>
            <w:tcW w:w="2786" w:type="dxa"/>
            <w:vAlign w:val="center"/>
          </w:tcPr>
          <w:p w14:paraId="30847BD0" w14:textId="77777777" w:rsidR="009632C3" w:rsidRPr="002D7578" w:rsidRDefault="009632C3" w:rsidP="003229AE">
            <w:pPr>
              <w:spacing w:before="60" w:after="60" w:line="252" w:lineRule="auto"/>
              <w:jc w:val="both"/>
              <w:rPr>
                <w:szCs w:val="28"/>
                <w:lang w:val="vi-VN"/>
              </w:rPr>
            </w:pPr>
            <w:r w:rsidRPr="002D7578">
              <w:rPr>
                <w:szCs w:val="28"/>
              </w:rPr>
              <w:lastRenderedPageBreak/>
              <w:t>Đ</w:t>
            </w:r>
            <w:r w:rsidRPr="002D7578">
              <w:rPr>
                <w:szCs w:val="28"/>
                <w:lang w:val="vi-VN"/>
              </w:rPr>
              <w:t>ạt trên 95% hồ sơ công việc tại cấp tỉnh</w:t>
            </w:r>
            <w:r w:rsidRPr="002D7578">
              <w:rPr>
                <w:szCs w:val="28"/>
              </w:rPr>
              <w:t xml:space="preserve"> (vượt 5% kế hoạch)</w:t>
            </w:r>
            <w:r w:rsidRPr="002D7578">
              <w:rPr>
                <w:szCs w:val="28"/>
                <w:lang w:val="vi-VN"/>
              </w:rPr>
              <w:t xml:space="preserve">; </w:t>
            </w:r>
            <w:r w:rsidRPr="002D7578">
              <w:rPr>
                <w:szCs w:val="28"/>
                <w:lang w:val="vi-VN"/>
              </w:rPr>
              <w:lastRenderedPageBreak/>
              <w:t>50% hồ sơ công việc tại cấp huyện và 20% hồ sơ công việc tại cấp xã được xử lý trên môi trường mạng (trừ hồ sơ công việc thuộc phạm vi bí mật nhà nước).</w:t>
            </w:r>
          </w:p>
          <w:p w14:paraId="7D708492" w14:textId="77777777" w:rsidR="009632C3" w:rsidRPr="002D7578" w:rsidRDefault="009632C3" w:rsidP="003229AE">
            <w:pPr>
              <w:spacing w:before="60" w:after="60" w:line="252" w:lineRule="auto"/>
              <w:jc w:val="both"/>
              <w:rPr>
                <w:color w:val="000000" w:themeColor="text1"/>
                <w:szCs w:val="28"/>
              </w:rPr>
            </w:pPr>
          </w:p>
        </w:tc>
      </w:tr>
      <w:tr w:rsidR="009632C3" w14:paraId="646C69AA" w14:textId="77777777" w:rsidTr="001009F4">
        <w:tc>
          <w:tcPr>
            <w:tcW w:w="590" w:type="dxa"/>
            <w:vAlign w:val="center"/>
          </w:tcPr>
          <w:p w14:paraId="1AA5AF04" w14:textId="2E1E8C14"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lastRenderedPageBreak/>
              <w:t>6</w:t>
            </w:r>
          </w:p>
        </w:tc>
        <w:tc>
          <w:tcPr>
            <w:tcW w:w="5804" w:type="dxa"/>
            <w:vAlign w:val="center"/>
          </w:tcPr>
          <w:p w14:paraId="6137E625" w14:textId="0174BD94" w:rsidR="009632C3" w:rsidRPr="002D7578" w:rsidRDefault="009632C3" w:rsidP="003229AE">
            <w:pPr>
              <w:pStyle w:val="ListParagraph"/>
              <w:spacing w:before="60" w:after="60" w:line="252" w:lineRule="auto"/>
              <w:ind w:left="0"/>
              <w:jc w:val="both"/>
              <w:rPr>
                <w:szCs w:val="28"/>
              </w:rPr>
            </w:pPr>
            <w:r w:rsidRPr="002D7578">
              <w:rPr>
                <w:szCs w:val="28"/>
                <w:lang w:val="vi-VN"/>
              </w:rPr>
              <w:t>100% chế độ báo cáo, chỉ tiêu tổng hợp báo cáo định kỳ và báo cáo thống kê về kinh tế - xã hội phục vụ sự chỉ đạo, điều hành của UBND tỉnh, Chủ tịch UBND tỉnh được kết nối, tích hợp, chia sẻ dữ liệu số trên Hệ thống thông tin báo cáo Chính phủ</w:t>
            </w:r>
          </w:p>
        </w:tc>
        <w:tc>
          <w:tcPr>
            <w:tcW w:w="2786" w:type="dxa"/>
            <w:vAlign w:val="center"/>
          </w:tcPr>
          <w:p w14:paraId="38851466" w14:textId="48FBF5CA" w:rsidR="009632C3" w:rsidRPr="002D7578" w:rsidRDefault="009632C3" w:rsidP="003229AE">
            <w:pPr>
              <w:spacing w:before="60" w:after="60" w:line="252" w:lineRule="auto"/>
              <w:jc w:val="both"/>
              <w:rPr>
                <w:szCs w:val="28"/>
              </w:rPr>
            </w:pPr>
            <w:r w:rsidRPr="002D7578">
              <w:rPr>
                <w:szCs w:val="28"/>
              </w:rPr>
              <w:t>Đạt 100% kế hoạch</w:t>
            </w:r>
          </w:p>
        </w:tc>
      </w:tr>
      <w:tr w:rsidR="009632C3" w14:paraId="7BF8B410" w14:textId="77777777" w:rsidTr="001009F4">
        <w:tc>
          <w:tcPr>
            <w:tcW w:w="590" w:type="dxa"/>
            <w:vAlign w:val="center"/>
          </w:tcPr>
          <w:p w14:paraId="6195C2B9" w14:textId="0F20C55F"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7</w:t>
            </w:r>
          </w:p>
        </w:tc>
        <w:tc>
          <w:tcPr>
            <w:tcW w:w="5804" w:type="dxa"/>
            <w:vAlign w:val="center"/>
          </w:tcPr>
          <w:p w14:paraId="495C161D" w14:textId="12BB4B00" w:rsidR="009632C3" w:rsidRPr="002D7578" w:rsidRDefault="009632C3" w:rsidP="003229AE">
            <w:pPr>
              <w:pStyle w:val="ListParagraph"/>
              <w:spacing w:before="60" w:after="60" w:line="252" w:lineRule="auto"/>
              <w:ind w:left="0"/>
              <w:jc w:val="both"/>
              <w:rPr>
                <w:szCs w:val="28"/>
                <w:lang w:val="vi-VN"/>
              </w:rPr>
            </w:pPr>
            <w:r w:rsidRPr="002D7578">
              <w:rPr>
                <w:szCs w:val="28"/>
              </w:rPr>
              <w:t>70% CBCCVC được tập huấn, bồi dưỡng, phổ cập kỹ năng số cơ bản, đạt 40% kế hoạch; 50% CBCCVC được tập huấn, bồi dưỡng kỹ năng phân tích, khai thác dữ liệu và công nghệ số</w:t>
            </w:r>
          </w:p>
        </w:tc>
        <w:tc>
          <w:tcPr>
            <w:tcW w:w="2786" w:type="dxa"/>
            <w:vAlign w:val="center"/>
          </w:tcPr>
          <w:p w14:paraId="6CC92761" w14:textId="679DBBF7" w:rsidR="009632C3" w:rsidRPr="002D7578" w:rsidRDefault="009632C3" w:rsidP="003229AE">
            <w:pPr>
              <w:spacing w:before="60" w:after="60" w:line="252" w:lineRule="auto"/>
              <w:jc w:val="both"/>
              <w:rPr>
                <w:szCs w:val="28"/>
              </w:rPr>
            </w:pPr>
            <w:r w:rsidRPr="002D7578">
              <w:rPr>
                <w:szCs w:val="28"/>
              </w:rPr>
              <w:t>Đạt 20% kế hoạch</w:t>
            </w:r>
          </w:p>
        </w:tc>
      </w:tr>
      <w:tr w:rsidR="009632C3" w14:paraId="5C74BF8A" w14:textId="77777777" w:rsidTr="001009F4">
        <w:tc>
          <w:tcPr>
            <w:tcW w:w="590" w:type="dxa"/>
            <w:vAlign w:val="center"/>
          </w:tcPr>
          <w:p w14:paraId="24A43093" w14:textId="05E50101"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8</w:t>
            </w:r>
          </w:p>
        </w:tc>
        <w:tc>
          <w:tcPr>
            <w:tcW w:w="5804" w:type="dxa"/>
            <w:vAlign w:val="center"/>
          </w:tcPr>
          <w:p w14:paraId="49E83944" w14:textId="6C177613" w:rsidR="009632C3" w:rsidRPr="002D7578" w:rsidRDefault="009632C3" w:rsidP="003229AE">
            <w:pPr>
              <w:pStyle w:val="ListParagraph"/>
              <w:spacing w:before="60" w:after="60" w:line="252" w:lineRule="auto"/>
              <w:ind w:left="0"/>
              <w:jc w:val="both"/>
              <w:rPr>
                <w:szCs w:val="28"/>
              </w:rPr>
            </w:pPr>
            <w:r w:rsidRPr="001F5128">
              <w:rPr>
                <w:szCs w:val="28"/>
              </w:rPr>
              <w:t>50% cơ quan nhà nước tham gia mở dữ liệu và cung cấp dữ liệu mở phục vụ phát triển chính quyền số, kinh tế số, xã hội số</w:t>
            </w:r>
          </w:p>
        </w:tc>
        <w:tc>
          <w:tcPr>
            <w:tcW w:w="2786" w:type="dxa"/>
            <w:vAlign w:val="center"/>
          </w:tcPr>
          <w:p w14:paraId="6CE9B294" w14:textId="174CD7D9" w:rsidR="009632C3" w:rsidRPr="002D7578" w:rsidRDefault="009632C3" w:rsidP="003229AE">
            <w:pPr>
              <w:spacing w:before="60" w:after="60" w:line="252" w:lineRule="auto"/>
              <w:jc w:val="both"/>
              <w:rPr>
                <w:szCs w:val="28"/>
              </w:rPr>
            </w:pPr>
            <w:r w:rsidRPr="002D7578">
              <w:rPr>
                <w:color w:val="000000" w:themeColor="text1"/>
                <w:szCs w:val="28"/>
              </w:rPr>
              <w:t>Đạt 30% kế hoạch</w:t>
            </w:r>
          </w:p>
        </w:tc>
      </w:tr>
      <w:tr w:rsidR="009632C3" w14:paraId="172A5FC8" w14:textId="77777777" w:rsidTr="001009F4">
        <w:tc>
          <w:tcPr>
            <w:tcW w:w="590" w:type="dxa"/>
            <w:vAlign w:val="center"/>
          </w:tcPr>
          <w:p w14:paraId="213C5CFC" w14:textId="4FA93D98"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9</w:t>
            </w:r>
          </w:p>
        </w:tc>
        <w:tc>
          <w:tcPr>
            <w:tcW w:w="5804" w:type="dxa"/>
            <w:vAlign w:val="center"/>
          </w:tcPr>
          <w:p w14:paraId="23C7EFEA" w14:textId="7EDC2E65" w:rsidR="009632C3" w:rsidRPr="001F5128" w:rsidRDefault="009632C3" w:rsidP="003229AE">
            <w:pPr>
              <w:pStyle w:val="ListParagraph"/>
              <w:spacing w:before="60" w:after="60" w:line="252" w:lineRule="auto"/>
              <w:ind w:left="0"/>
              <w:jc w:val="both"/>
              <w:rPr>
                <w:szCs w:val="28"/>
              </w:rPr>
            </w:pPr>
            <w:r w:rsidRPr="001F5128">
              <w:rPr>
                <w:szCs w:val="28"/>
              </w:rPr>
              <w:t>30% hoạt động kiểm tra của cơ quan quản lý nhà nước được thực hiện thông qua môi trường số và hệ thống thông tin của cơ quan quản lý</w:t>
            </w:r>
          </w:p>
        </w:tc>
        <w:tc>
          <w:tcPr>
            <w:tcW w:w="2786" w:type="dxa"/>
            <w:vAlign w:val="center"/>
          </w:tcPr>
          <w:p w14:paraId="484B989B" w14:textId="48F32060" w:rsidR="009632C3" w:rsidRPr="002D7578" w:rsidRDefault="009632C3" w:rsidP="003229AE">
            <w:pPr>
              <w:spacing w:before="60" w:after="60" w:line="252" w:lineRule="auto"/>
              <w:jc w:val="both"/>
              <w:rPr>
                <w:color w:val="000000" w:themeColor="text1"/>
                <w:szCs w:val="28"/>
              </w:rPr>
            </w:pPr>
            <w:r w:rsidRPr="002D7578">
              <w:rPr>
                <w:szCs w:val="28"/>
              </w:rPr>
              <w:t>Đạt 10% kế hoạch</w:t>
            </w:r>
          </w:p>
        </w:tc>
      </w:tr>
      <w:tr w:rsidR="009632C3" w14:paraId="1DAA5459" w14:textId="77777777" w:rsidTr="001009F4">
        <w:tc>
          <w:tcPr>
            <w:tcW w:w="590" w:type="dxa"/>
            <w:vAlign w:val="center"/>
          </w:tcPr>
          <w:p w14:paraId="78AAFFF7" w14:textId="2A72A8EF"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10</w:t>
            </w:r>
          </w:p>
        </w:tc>
        <w:tc>
          <w:tcPr>
            <w:tcW w:w="5804" w:type="dxa"/>
            <w:vAlign w:val="center"/>
          </w:tcPr>
          <w:p w14:paraId="532A9780" w14:textId="68BA220B" w:rsidR="009632C3" w:rsidRPr="002D7578" w:rsidRDefault="009632C3" w:rsidP="003229AE">
            <w:pPr>
              <w:pStyle w:val="ListParagraph"/>
              <w:spacing w:before="60" w:after="60" w:line="252" w:lineRule="auto"/>
              <w:ind w:left="0"/>
              <w:jc w:val="both"/>
              <w:rPr>
                <w:szCs w:val="28"/>
              </w:rPr>
            </w:pPr>
            <w:r w:rsidRPr="002D7578">
              <w:rPr>
                <w:szCs w:val="28"/>
                <w:lang w:val="vi-VN"/>
              </w:rPr>
              <w:t>100% các cơ sở giáo dục được tuyên truyền, giáo dục kiến thức, kỹ năng cần thiết cho trẻ em để tham gia môi trường mạng an toàn</w:t>
            </w:r>
          </w:p>
        </w:tc>
        <w:tc>
          <w:tcPr>
            <w:tcW w:w="2786" w:type="dxa"/>
            <w:vAlign w:val="center"/>
          </w:tcPr>
          <w:p w14:paraId="2402E224" w14:textId="101DC961" w:rsidR="009632C3" w:rsidRPr="002D7578" w:rsidRDefault="009632C3" w:rsidP="003229AE">
            <w:pPr>
              <w:spacing w:before="60" w:after="60" w:line="252" w:lineRule="auto"/>
              <w:jc w:val="both"/>
              <w:rPr>
                <w:szCs w:val="28"/>
              </w:rPr>
            </w:pPr>
            <w:r w:rsidRPr="002D7578">
              <w:rPr>
                <w:szCs w:val="28"/>
              </w:rPr>
              <w:t>Đ</w:t>
            </w:r>
            <w:r w:rsidRPr="002D7578">
              <w:rPr>
                <w:szCs w:val="28"/>
                <w:lang w:val="vi-VN"/>
              </w:rPr>
              <w:t>ạt 100% các cơ sở giáo dục nghề nghiệp được tuyên truyền, phổ biến các văn bản thường xuyên</w:t>
            </w:r>
          </w:p>
        </w:tc>
      </w:tr>
      <w:tr w:rsidR="009632C3" w14:paraId="32484C1B" w14:textId="77777777" w:rsidTr="001009F4">
        <w:tc>
          <w:tcPr>
            <w:tcW w:w="590" w:type="dxa"/>
            <w:vAlign w:val="center"/>
          </w:tcPr>
          <w:p w14:paraId="1CBECDF7" w14:textId="1A9C64E1" w:rsidR="009632C3" w:rsidRPr="002D7578" w:rsidRDefault="009632C3" w:rsidP="003229AE">
            <w:pPr>
              <w:pStyle w:val="ListParagraph"/>
              <w:spacing w:before="60" w:after="60" w:line="252" w:lineRule="auto"/>
              <w:ind w:left="0"/>
              <w:rPr>
                <w:rFonts w:eastAsia="Times New Roman"/>
                <w:szCs w:val="28"/>
              </w:rPr>
            </w:pPr>
            <w:r w:rsidRPr="002D7578">
              <w:rPr>
                <w:rFonts w:eastAsia="Times New Roman"/>
                <w:szCs w:val="28"/>
              </w:rPr>
              <w:t>11</w:t>
            </w:r>
          </w:p>
        </w:tc>
        <w:tc>
          <w:tcPr>
            <w:tcW w:w="5804" w:type="dxa"/>
            <w:vAlign w:val="center"/>
          </w:tcPr>
          <w:p w14:paraId="5EF03C1E" w14:textId="6CA646DA" w:rsidR="009632C3" w:rsidRPr="00EB284B" w:rsidRDefault="009632C3" w:rsidP="003229AE">
            <w:pPr>
              <w:pStyle w:val="ListParagraph"/>
              <w:spacing w:before="60" w:after="60" w:line="252" w:lineRule="auto"/>
              <w:ind w:left="0"/>
              <w:jc w:val="both"/>
              <w:rPr>
                <w:szCs w:val="28"/>
              </w:rPr>
            </w:pPr>
            <w:r w:rsidRPr="0099598D">
              <w:rPr>
                <w:color w:val="000000" w:themeColor="text1"/>
                <w:szCs w:val="28"/>
                <w:lang w:val="vi-VN"/>
              </w:rPr>
              <w:t xml:space="preserve">100% các </w:t>
            </w:r>
            <w:r w:rsidRPr="002D7578">
              <w:rPr>
                <w:szCs w:val="28"/>
                <w:lang w:val="vi-VN"/>
              </w:rPr>
              <w:t xml:space="preserve">sở, ban, ngành, UBND các huyện, thị xã, thành phố ban hành kế hoạch hành động nâng cao chất lượng và hiệu quả cung cấp </w:t>
            </w:r>
            <w:r w:rsidR="00EB284B">
              <w:rPr>
                <w:szCs w:val="28"/>
              </w:rPr>
              <w:t>DVCTT</w:t>
            </w:r>
          </w:p>
        </w:tc>
        <w:tc>
          <w:tcPr>
            <w:tcW w:w="2786" w:type="dxa"/>
            <w:vAlign w:val="center"/>
          </w:tcPr>
          <w:p w14:paraId="413F3E5D" w14:textId="0B944903" w:rsidR="009632C3" w:rsidRPr="002D7578" w:rsidRDefault="009632C3" w:rsidP="003229AE">
            <w:pPr>
              <w:spacing w:before="60" w:after="60" w:line="252" w:lineRule="auto"/>
              <w:jc w:val="both"/>
              <w:rPr>
                <w:szCs w:val="28"/>
              </w:rPr>
            </w:pPr>
            <w:r w:rsidRPr="002D7578">
              <w:rPr>
                <w:szCs w:val="28"/>
              </w:rPr>
              <w:t>Đạt 5,6% kế hoạch</w:t>
            </w:r>
          </w:p>
        </w:tc>
      </w:tr>
      <w:tr w:rsidR="009632C3" w14:paraId="706270F5" w14:textId="77777777" w:rsidTr="001009F4">
        <w:tc>
          <w:tcPr>
            <w:tcW w:w="590" w:type="dxa"/>
            <w:vAlign w:val="center"/>
          </w:tcPr>
          <w:p w14:paraId="12D48C88" w14:textId="4AFBF950" w:rsidR="009632C3" w:rsidRPr="002D7578" w:rsidRDefault="002D7578" w:rsidP="003229AE">
            <w:pPr>
              <w:pStyle w:val="ListParagraph"/>
              <w:spacing w:before="60" w:after="60" w:line="252" w:lineRule="auto"/>
              <w:ind w:left="0"/>
              <w:rPr>
                <w:rFonts w:eastAsia="Times New Roman"/>
                <w:szCs w:val="28"/>
              </w:rPr>
            </w:pPr>
            <w:r w:rsidRPr="002D7578">
              <w:rPr>
                <w:rFonts w:eastAsia="Times New Roman"/>
                <w:szCs w:val="28"/>
              </w:rPr>
              <w:t>12</w:t>
            </w:r>
          </w:p>
        </w:tc>
        <w:tc>
          <w:tcPr>
            <w:tcW w:w="5804" w:type="dxa"/>
            <w:vAlign w:val="center"/>
          </w:tcPr>
          <w:p w14:paraId="7F200BDA" w14:textId="53EFDA56" w:rsidR="009632C3" w:rsidRPr="002D7578" w:rsidRDefault="009632C3" w:rsidP="003229AE">
            <w:pPr>
              <w:pStyle w:val="ListParagraph"/>
              <w:spacing w:before="60" w:after="60" w:line="252" w:lineRule="auto"/>
              <w:ind w:left="0"/>
              <w:jc w:val="both"/>
              <w:rPr>
                <w:szCs w:val="28"/>
                <w:lang w:val="vi-VN"/>
              </w:rPr>
            </w:pPr>
            <w:r w:rsidRPr="002D7578">
              <w:rPr>
                <w:szCs w:val="28"/>
                <w:lang w:val="vi-VN"/>
              </w:rPr>
              <w:t>Phấn đấu trên 20% các sở, ban, ngành, UBND các huyện, thị xã, thành phố triển khai trợ lý ảo phục vụ hoạt động của cán bộ, công chức, viên chức và phụ vụ người dân</w:t>
            </w:r>
          </w:p>
        </w:tc>
        <w:tc>
          <w:tcPr>
            <w:tcW w:w="2786" w:type="dxa"/>
            <w:vAlign w:val="center"/>
          </w:tcPr>
          <w:p w14:paraId="0B73B138" w14:textId="0A1517F3" w:rsidR="009632C3" w:rsidRPr="002D7578" w:rsidRDefault="009632C3" w:rsidP="003229AE">
            <w:pPr>
              <w:spacing w:before="60" w:after="60" w:line="252" w:lineRule="auto"/>
              <w:jc w:val="both"/>
              <w:rPr>
                <w:szCs w:val="28"/>
              </w:rPr>
            </w:pPr>
            <w:r w:rsidRPr="002D7578">
              <w:rPr>
                <w:szCs w:val="28"/>
              </w:rPr>
              <w:t>Đạt 8,8% kế hoạch</w:t>
            </w:r>
          </w:p>
        </w:tc>
      </w:tr>
      <w:tr w:rsidR="009632C3" w14:paraId="1B45792B" w14:textId="77777777" w:rsidTr="001009F4">
        <w:tc>
          <w:tcPr>
            <w:tcW w:w="590" w:type="dxa"/>
            <w:vAlign w:val="center"/>
          </w:tcPr>
          <w:p w14:paraId="64414726" w14:textId="59F8ED28" w:rsidR="009632C3" w:rsidRPr="002D7578" w:rsidRDefault="002D7578" w:rsidP="003229AE">
            <w:pPr>
              <w:pStyle w:val="ListParagraph"/>
              <w:spacing w:before="60" w:after="60" w:line="252" w:lineRule="auto"/>
              <w:ind w:left="0"/>
              <w:rPr>
                <w:rFonts w:eastAsia="Times New Roman"/>
                <w:szCs w:val="28"/>
              </w:rPr>
            </w:pPr>
            <w:r w:rsidRPr="002D7578">
              <w:rPr>
                <w:rFonts w:eastAsia="Times New Roman"/>
                <w:szCs w:val="28"/>
              </w:rPr>
              <w:t>13</w:t>
            </w:r>
          </w:p>
        </w:tc>
        <w:tc>
          <w:tcPr>
            <w:tcW w:w="5804" w:type="dxa"/>
            <w:vAlign w:val="center"/>
          </w:tcPr>
          <w:p w14:paraId="37536328" w14:textId="139EE828" w:rsidR="009632C3" w:rsidRPr="002D7578" w:rsidRDefault="009632C3" w:rsidP="003229AE">
            <w:pPr>
              <w:pStyle w:val="ListParagraph"/>
              <w:spacing w:before="60" w:after="60" w:line="252" w:lineRule="auto"/>
              <w:ind w:left="0"/>
              <w:jc w:val="both"/>
              <w:rPr>
                <w:szCs w:val="28"/>
                <w:lang w:val="vi-VN"/>
              </w:rPr>
            </w:pPr>
            <w:r w:rsidRPr="002D7578">
              <w:rPr>
                <w:rFonts w:eastAsia="Times New Roman"/>
                <w:color w:val="000000"/>
                <w:szCs w:val="28"/>
              </w:rPr>
              <w:t xml:space="preserve">Tỷ lệ người dân từ 15 tuổi trở lên có tài khoản giao dịch tại ngân hàng hoặc các tổ chức được </w:t>
            </w:r>
            <w:r w:rsidRPr="002D7578">
              <w:rPr>
                <w:rFonts w:eastAsia="Times New Roman"/>
                <w:color w:val="000000"/>
                <w:szCs w:val="28"/>
              </w:rPr>
              <w:lastRenderedPageBreak/>
              <w:t>phép khác đạt từ 70%</w:t>
            </w:r>
          </w:p>
        </w:tc>
        <w:tc>
          <w:tcPr>
            <w:tcW w:w="2786" w:type="dxa"/>
            <w:vAlign w:val="center"/>
          </w:tcPr>
          <w:p w14:paraId="150FD405" w14:textId="037AFEA4" w:rsidR="009632C3" w:rsidRPr="002D7578" w:rsidRDefault="009632C3" w:rsidP="003229AE">
            <w:pPr>
              <w:spacing w:before="60" w:after="60" w:line="252" w:lineRule="auto"/>
              <w:jc w:val="both"/>
              <w:rPr>
                <w:szCs w:val="28"/>
              </w:rPr>
            </w:pPr>
            <w:r w:rsidRPr="002D7578">
              <w:rPr>
                <w:rFonts w:eastAsia="Times New Roman"/>
                <w:color w:val="000000"/>
                <w:szCs w:val="28"/>
              </w:rPr>
              <w:lastRenderedPageBreak/>
              <w:t xml:space="preserve">Đạt </w:t>
            </w:r>
            <w:r w:rsidRPr="002D7578">
              <w:rPr>
                <w:sz w:val="26"/>
                <w:szCs w:val="26"/>
                <w:highlight w:val="white"/>
              </w:rPr>
              <w:t>101,9%</w:t>
            </w:r>
            <w:r w:rsidRPr="002D7578">
              <w:rPr>
                <w:sz w:val="26"/>
                <w:szCs w:val="26"/>
              </w:rPr>
              <w:t xml:space="preserve">, </w:t>
            </w:r>
            <w:r w:rsidRPr="002D7578">
              <w:rPr>
                <w:szCs w:val="26"/>
              </w:rPr>
              <w:t>vượt kế hoạch</w:t>
            </w:r>
          </w:p>
        </w:tc>
      </w:tr>
      <w:tr w:rsidR="009632C3" w14:paraId="5CA5DAFF" w14:textId="77777777" w:rsidTr="001009F4">
        <w:tc>
          <w:tcPr>
            <w:tcW w:w="590" w:type="dxa"/>
            <w:vAlign w:val="center"/>
          </w:tcPr>
          <w:p w14:paraId="26B42320" w14:textId="3D7FB244" w:rsidR="009632C3" w:rsidRPr="002D7578" w:rsidRDefault="002D7578" w:rsidP="003229AE">
            <w:pPr>
              <w:pStyle w:val="ListParagraph"/>
              <w:spacing w:before="60" w:after="60" w:line="252" w:lineRule="auto"/>
              <w:ind w:left="0"/>
              <w:rPr>
                <w:rFonts w:eastAsia="Times New Roman"/>
                <w:szCs w:val="28"/>
              </w:rPr>
            </w:pPr>
            <w:r w:rsidRPr="002D7578">
              <w:rPr>
                <w:rFonts w:eastAsia="Times New Roman"/>
                <w:szCs w:val="28"/>
              </w:rPr>
              <w:lastRenderedPageBreak/>
              <w:t>14</w:t>
            </w:r>
          </w:p>
        </w:tc>
        <w:tc>
          <w:tcPr>
            <w:tcW w:w="5804" w:type="dxa"/>
            <w:vAlign w:val="center"/>
          </w:tcPr>
          <w:p w14:paraId="67B44143" w14:textId="2EF747CD" w:rsidR="009632C3" w:rsidRPr="002D7578" w:rsidRDefault="009632C3" w:rsidP="003229AE">
            <w:pPr>
              <w:pStyle w:val="ListParagraph"/>
              <w:spacing w:before="60" w:after="60" w:line="252" w:lineRule="auto"/>
              <w:ind w:left="0"/>
              <w:jc w:val="both"/>
              <w:rPr>
                <w:rFonts w:eastAsia="Times New Roman"/>
                <w:color w:val="000000"/>
                <w:szCs w:val="28"/>
              </w:rPr>
            </w:pPr>
            <w:r w:rsidRPr="002D7578">
              <w:rPr>
                <w:szCs w:val="28"/>
                <w:lang w:val="vi-VN"/>
              </w:rPr>
              <w:t>100% các trang, cổng thông tin điện tử của cơ quan nhà nước được đánh giá an toàn thông tin và gán nhãn tín nhiệm mạng</w:t>
            </w:r>
          </w:p>
        </w:tc>
        <w:tc>
          <w:tcPr>
            <w:tcW w:w="2786" w:type="dxa"/>
            <w:vAlign w:val="center"/>
          </w:tcPr>
          <w:p w14:paraId="0938A1DA" w14:textId="56D75B39" w:rsidR="009632C3" w:rsidRPr="002D7578" w:rsidRDefault="009632C3" w:rsidP="003229AE">
            <w:pPr>
              <w:spacing w:before="60" w:after="60" w:line="252" w:lineRule="auto"/>
              <w:jc w:val="both"/>
              <w:rPr>
                <w:rFonts w:eastAsia="Times New Roman"/>
                <w:color w:val="000000"/>
                <w:szCs w:val="28"/>
              </w:rPr>
            </w:pPr>
            <w:r w:rsidRPr="002D7578">
              <w:rPr>
                <w:szCs w:val="28"/>
              </w:rPr>
              <w:t>Đạt 75,5% kế hoạch</w:t>
            </w:r>
          </w:p>
        </w:tc>
      </w:tr>
      <w:tr w:rsidR="009632C3" w14:paraId="644C46AB" w14:textId="77777777" w:rsidTr="001009F4">
        <w:tc>
          <w:tcPr>
            <w:tcW w:w="590" w:type="dxa"/>
            <w:vAlign w:val="center"/>
          </w:tcPr>
          <w:p w14:paraId="6AB4E3E5" w14:textId="6EAB81F2" w:rsidR="009632C3" w:rsidRPr="002D7578" w:rsidRDefault="002D7578" w:rsidP="003229AE">
            <w:pPr>
              <w:pStyle w:val="ListParagraph"/>
              <w:spacing w:before="60" w:after="60" w:line="252" w:lineRule="auto"/>
              <w:ind w:left="0"/>
              <w:rPr>
                <w:rFonts w:eastAsia="Times New Roman"/>
                <w:szCs w:val="28"/>
              </w:rPr>
            </w:pPr>
            <w:r w:rsidRPr="002D7578">
              <w:rPr>
                <w:rFonts w:eastAsia="Times New Roman"/>
                <w:szCs w:val="28"/>
              </w:rPr>
              <w:t>15</w:t>
            </w:r>
          </w:p>
        </w:tc>
        <w:tc>
          <w:tcPr>
            <w:tcW w:w="5804" w:type="dxa"/>
            <w:vAlign w:val="center"/>
          </w:tcPr>
          <w:p w14:paraId="3897BC68" w14:textId="6B9C5164" w:rsidR="009632C3" w:rsidRPr="002D7578" w:rsidRDefault="009632C3" w:rsidP="003229AE">
            <w:pPr>
              <w:spacing w:before="60" w:after="60" w:line="252" w:lineRule="auto"/>
              <w:ind w:firstLine="11"/>
              <w:jc w:val="both"/>
              <w:rPr>
                <w:szCs w:val="28"/>
                <w:lang w:val="vi-VN"/>
              </w:rPr>
            </w:pPr>
            <w:r w:rsidRPr="002D7578">
              <w:rPr>
                <w:iCs/>
                <w:color w:val="000000"/>
                <w:szCs w:val="28"/>
                <w:shd w:val="clear" w:color="auto" w:fill="FFFFFF"/>
              </w:rPr>
              <w:t>Tối thiểu 95% thiết bị đầu cuối được cài đặt giải pháp bảo vệ</w:t>
            </w:r>
          </w:p>
        </w:tc>
        <w:tc>
          <w:tcPr>
            <w:tcW w:w="2786" w:type="dxa"/>
            <w:vAlign w:val="center"/>
          </w:tcPr>
          <w:p w14:paraId="3023B10F" w14:textId="085FA479" w:rsidR="009632C3" w:rsidRPr="002D7578" w:rsidRDefault="009632C3" w:rsidP="003229AE">
            <w:pPr>
              <w:spacing w:before="60" w:after="60" w:line="252" w:lineRule="auto"/>
              <w:jc w:val="both"/>
              <w:rPr>
                <w:szCs w:val="28"/>
              </w:rPr>
            </w:pPr>
            <w:r w:rsidRPr="002D7578">
              <w:rPr>
                <w:iCs/>
                <w:color w:val="000000"/>
                <w:szCs w:val="28"/>
                <w:shd w:val="clear" w:color="auto" w:fill="FFFFFF"/>
              </w:rPr>
              <w:t>Đạt 90% kế hoạch</w:t>
            </w:r>
          </w:p>
        </w:tc>
      </w:tr>
    </w:tbl>
    <w:p w14:paraId="1A218628" w14:textId="5B04AD6C" w:rsidR="0075263B" w:rsidRPr="002D7578" w:rsidRDefault="004812BB" w:rsidP="003229AE">
      <w:pPr>
        <w:spacing w:after="120" w:line="252" w:lineRule="auto"/>
        <w:ind w:firstLine="709"/>
        <w:jc w:val="both"/>
        <w:rPr>
          <w:rFonts w:eastAsia="Times New Roman"/>
          <w:b/>
          <w:color w:val="000000"/>
          <w:szCs w:val="28"/>
        </w:rPr>
      </w:pPr>
      <w:r w:rsidRPr="002D7578">
        <w:rPr>
          <w:rFonts w:eastAsia="Times New Roman"/>
          <w:b/>
          <w:color w:val="000000"/>
          <w:szCs w:val="28"/>
        </w:rPr>
        <w:t>2. Kết quả thực hiện từng lĩnh vực</w:t>
      </w:r>
    </w:p>
    <w:p w14:paraId="60D0914F" w14:textId="153FF7D3" w:rsidR="00480375" w:rsidRPr="002D7578" w:rsidRDefault="002D7578" w:rsidP="003229AE">
      <w:pPr>
        <w:spacing w:after="120" w:line="252" w:lineRule="auto"/>
        <w:ind w:firstLine="709"/>
        <w:jc w:val="both"/>
        <w:rPr>
          <w:b/>
          <w:szCs w:val="28"/>
          <w:lang w:val="de-DE"/>
        </w:rPr>
      </w:pPr>
      <w:r>
        <w:rPr>
          <w:b/>
          <w:spacing w:val="-4"/>
          <w:szCs w:val="28"/>
          <w:lang w:val="pl-PL"/>
        </w:rPr>
        <w:t xml:space="preserve">a) </w:t>
      </w:r>
      <w:r w:rsidR="00480375" w:rsidRPr="002D7578">
        <w:rPr>
          <w:b/>
          <w:spacing w:val="-4"/>
          <w:szCs w:val="28"/>
          <w:lang w:val="pl-PL"/>
        </w:rPr>
        <w:t>Tuyên truyền, nâng cao nhận thức</w:t>
      </w:r>
    </w:p>
    <w:p w14:paraId="7A1B60D0" w14:textId="339DCE87" w:rsidR="00D225E1" w:rsidRPr="002D7578" w:rsidRDefault="00677D7B" w:rsidP="003229AE">
      <w:pPr>
        <w:pStyle w:val="BodyText"/>
        <w:widowControl w:val="0"/>
        <w:spacing w:after="120" w:line="252" w:lineRule="auto"/>
        <w:ind w:right="-1" w:firstLine="709"/>
        <w:rPr>
          <w:rFonts w:eastAsia="Calibri"/>
          <w:sz w:val="28"/>
          <w:szCs w:val="28"/>
          <w:lang w:val="de-DE"/>
        </w:rPr>
      </w:pPr>
      <w:r w:rsidRPr="002D7578">
        <w:rPr>
          <w:rFonts w:eastAsia="Calibri"/>
          <w:sz w:val="28"/>
          <w:szCs w:val="28"/>
          <w:lang w:val="de-DE"/>
        </w:rPr>
        <w:t xml:space="preserve">- </w:t>
      </w:r>
      <w:r w:rsidR="00D225E1" w:rsidRPr="002D7578">
        <w:rPr>
          <w:rFonts w:eastAsia="Calibri"/>
          <w:sz w:val="28"/>
          <w:szCs w:val="28"/>
          <w:lang w:val="de-DE"/>
        </w:rPr>
        <w:t xml:space="preserve">Công tác tuyên truyền, nâng cao nhận thức về chuyển đổi số đã được </w:t>
      </w:r>
      <w:r w:rsidR="002D7578">
        <w:rPr>
          <w:rFonts w:eastAsia="Calibri"/>
          <w:sz w:val="28"/>
          <w:szCs w:val="28"/>
          <w:lang w:val="de-DE"/>
        </w:rPr>
        <w:t>thiết lập, thường xuyên duy trì v</w:t>
      </w:r>
      <w:r w:rsidR="00D225E1" w:rsidRPr="002D7578">
        <w:rPr>
          <w:rFonts w:eastAsia="Calibri"/>
          <w:sz w:val="28"/>
          <w:szCs w:val="28"/>
          <w:lang w:val="de-DE"/>
        </w:rPr>
        <w:t>à triển khai bằng nhiều hình thức</w:t>
      </w:r>
      <w:r w:rsidR="002D7578">
        <w:rPr>
          <w:rFonts w:eastAsia="Calibri"/>
          <w:sz w:val="28"/>
          <w:szCs w:val="28"/>
          <w:lang w:val="de-DE"/>
        </w:rPr>
        <w:t xml:space="preserve"> như: Qua </w:t>
      </w:r>
      <w:r w:rsidR="002D7578" w:rsidRPr="00636F4B">
        <w:rPr>
          <w:rFonts w:eastAsia="Calibri"/>
          <w:sz w:val="28"/>
          <w:szCs w:val="28"/>
          <w:lang w:val="de-DE"/>
        </w:rPr>
        <w:t>hệ</w:t>
      </w:r>
      <w:r w:rsidR="00636F4B" w:rsidRPr="00636F4B">
        <w:rPr>
          <w:rFonts w:eastAsia="Calibri"/>
          <w:sz w:val="28"/>
          <w:szCs w:val="28"/>
          <w:lang w:val="de-DE"/>
        </w:rPr>
        <w:t xml:space="preserve"> t</w:t>
      </w:r>
      <w:r w:rsidR="002D7578" w:rsidRPr="00636F4B">
        <w:rPr>
          <w:rFonts w:eastAsia="Calibri"/>
          <w:sz w:val="28"/>
          <w:szCs w:val="28"/>
          <w:lang w:val="de-DE"/>
        </w:rPr>
        <w:t>hống</w:t>
      </w:r>
      <w:r w:rsidR="002D7578">
        <w:rPr>
          <w:rFonts w:eastAsia="Calibri"/>
          <w:sz w:val="28"/>
          <w:szCs w:val="28"/>
          <w:lang w:val="de-DE"/>
        </w:rPr>
        <w:t xml:space="preserve"> thông tin cơ sở, các chuyên trang, chuyên mục về chuyển đổi số trên các cổng/trang thông tin điện tử của cơ quan, đơn vị, địa phương... Các nội dung đăng tải phong phú, đa dạng góp phần lan tỏa nhận thức chuyển đổi số, mang lại tác động tích cực đến Nhân dân</w:t>
      </w:r>
      <w:r w:rsidR="00D225E1" w:rsidRPr="002D7578">
        <w:rPr>
          <w:rFonts w:eastAsia="Calibri"/>
          <w:sz w:val="28"/>
          <w:szCs w:val="28"/>
          <w:lang w:val="de-DE"/>
        </w:rPr>
        <w:t>.</w:t>
      </w:r>
    </w:p>
    <w:p w14:paraId="0AC441F6" w14:textId="01EC3462" w:rsidR="00452D14" w:rsidRPr="002D7578" w:rsidRDefault="00F211C5" w:rsidP="003229AE">
      <w:pPr>
        <w:pStyle w:val="BodyText"/>
        <w:widowControl w:val="0"/>
        <w:spacing w:after="120" w:line="252" w:lineRule="auto"/>
        <w:ind w:right="-1" w:firstLine="709"/>
        <w:rPr>
          <w:rFonts w:eastAsia="Calibri"/>
          <w:spacing w:val="-2"/>
          <w:sz w:val="28"/>
          <w:szCs w:val="28"/>
          <w:lang w:val="de-DE"/>
        </w:rPr>
      </w:pPr>
      <w:r w:rsidRPr="002D7578">
        <w:rPr>
          <w:rFonts w:eastAsia="Calibri"/>
          <w:spacing w:val="-2"/>
          <w:sz w:val="28"/>
          <w:szCs w:val="28"/>
          <w:lang w:val="de-DE"/>
        </w:rPr>
        <w:t xml:space="preserve">- </w:t>
      </w:r>
      <w:r w:rsidR="00D225E1" w:rsidRPr="002D7578">
        <w:rPr>
          <w:rFonts w:eastAsia="Calibri"/>
          <w:spacing w:val="-2"/>
          <w:sz w:val="28"/>
          <w:szCs w:val="28"/>
          <w:lang w:val="de-DE"/>
        </w:rPr>
        <w:t>Thông qua công tác tuyên truyền giúp đội ngũ cán bộ, công chức nâng cao nhận thức đượ</w:t>
      </w:r>
      <w:r w:rsidR="00FC3A22" w:rsidRPr="002D7578">
        <w:rPr>
          <w:rFonts w:eastAsia="Calibri"/>
          <w:spacing w:val="-2"/>
          <w:sz w:val="28"/>
          <w:szCs w:val="28"/>
          <w:lang w:val="de-DE"/>
        </w:rPr>
        <w:t>c va</w:t>
      </w:r>
      <w:r w:rsidR="00D225E1" w:rsidRPr="002D7578">
        <w:rPr>
          <w:rFonts w:eastAsia="Calibri"/>
          <w:spacing w:val="-2"/>
          <w:sz w:val="28"/>
          <w:szCs w:val="28"/>
          <w:lang w:val="de-DE"/>
        </w:rPr>
        <w:t>i trò và tầm quan trọng của việc thực hiện chuyển đổi số, thay đổi tác phong, lề lối làm việc, đưa ra những sáng kiến, cách làm hay trong thực thi nhiệm vụ qua đó nâng cao chất lượng, hiệu quả công việc. Đối với người dân và doanh nghiệp công tác tuyên truyền có vai trò và ý nghĩa to lớn, hiệu quả của công tác tuyên truyền được thể hiện rõ nét qua việc</w:t>
      </w:r>
      <w:r w:rsidR="00D225E1" w:rsidRPr="00EB284B">
        <w:rPr>
          <w:rFonts w:eastAsia="Calibri"/>
          <w:spacing w:val="-2"/>
          <w:sz w:val="28"/>
          <w:szCs w:val="28"/>
          <w:lang w:val="de-DE"/>
        </w:rPr>
        <w:t xml:space="preserve"> </w:t>
      </w:r>
      <w:r w:rsidR="00EB284B" w:rsidRPr="00EB284B">
        <w:rPr>
          <w:sz w:val="28"/>
          <w:szCs w:val="28"/>
        </w:rPr>
        <w:t>DVCTT</w:t>
      </w:r>
      <w:r w:rsidR="00D225E1" w:rsidRPr="002D7578">
        <w:rPr>
          <w:rFonts w:eastAsia="Calibri"/>
          <w:spacing w:val="-2"/>
          <w:sz w:val="28"/>
          <w:szCs w:val="28"/>
          <w:lang w:val="de-DE"/>
        </w:rPr>
        <w:t xml:space="preserve"> toàn trình và </w:t>
      </w:r>
      <w:r w:rsidR="00EB284B" w:rsidRPr="00EB284B">
        <w:rPr>
          <w:sz w:val="28"/>
          <w:szCs w:val="28"/>
        </w:rPr>
        <w:t>DVCTT</w:t>
      </w:r>
      <w:r w:rsidR="00EB284B" w:rsidRPr="002D7578">
        <w:rPr>
          <w:rFonts w:eastAsia="Calibri"/>
          <w:spacing w:val="-2"/>
          <w:sz w:val="28"/>
          <w:szCs w:val="28"/>
          <w:lang w:val="de-DE"/>
        </w:rPr>
        <w:t xml:space="preserve"> </w:t>
      </w:r>
      <w:r w:rsidR="00D225E1" w:rsidRPr="002D7578">
        <w:rPr>
          <w:rFonts w:eastAsia="Calibri"/>
          <w:spacing w:val="-2"/>
          <w:sz w:val="28"/>
          <w:szCs w:val="28"/>
          <w:lang w:val="de-DE"/>
        </w:rPr>
        <w:t xml:space="preserve">một phần ngày càng được nhiều người dân và doanh nghiệp biết đến, thực hiện ngày càng nhiều; nắm bắt được quy trình giải quyết hồ sơ, </w:t>
      </w:r>
      <w:r w:rsidR="00F47AC4">
        <w:rPr>
          <w:rFonts w:eastAsia="Calibri"/>
          <w:spacing w:val="-2"/>
          <w:sz w:val="28"/>
          <w:szCs w:val="28"/>
          <w:lang w:val="de-DE"/>
        </w:rPr>
        <w:t>TTHC</w:t>
      </w:r>
      <w:r w:rsidR="00D225E1" w:rsidRPr="002D7578">
        <w:rPr>
          <w:rFonts w:eastAsia="Calibri"/>
          <w:spacing w:val="-2"/>
          <w:sz w:val="28"/>
          <w:szCs w:val="28"/>
          <w:lang w:val="de-DE"/>
        </w:rPr>
        <w:t>, cơ chế chính sách đối với người dân và doanh nghiệ</w:t>
      </w:r>
      <w:r w:rsidR="000636BF" w:rsidRPr="002D7578">
        <w:rPr>
          <w:rFonts w:eastAsia="Calibri"/>
          <w:spacing w:val="-2"/>
          <w:sz w:val="28"/>
          <w:szCs w:val="28"/>
          <w:lang w:val="de-DE"/>
        </w:rPr>
        <w:t>p.</w:t>
      </w:r>
    </w:p>
    <w:p w14:paraId="371005D7" w14:textId="564E0F2D" w:rsidR="005E4674" w:rsidRPr="002D7578" w:rsidRDefault="00F47AC4" w:rsidP="003229AE">
      <w:pPr>
        <w:spacing w:after="120" w:line="252" w:lineRule="auto"/>
        <w:ind w:firstLine="709"/>
        <w:jc w:val="both"/>
        <w:rPr>
          <w:spacing w:val="-4"/>
          <w:szCs w:val="28"/>
        </w:rPr>
      </w:pPr>
      <w:r>
        <w:rPr>
          <w:b/>
          <w:spacing w:val="-4"/>
          <w:szCs w:val="28"/>
        </w:rPr>
        <w:t>b)</w:t>
      </w:r>
      <w:r w:rsidR="005E4674" w:rsidRPr="002D7578">
        <w:rPr>
          <w:b/>
          <w:spacing w:val="-4"/>
          <w:szCs w:val="28"/>
        </w:rPr>
        <w:t xml:space="preserve"> Hạ tầng số, nền tảng số</w:t>
      </w:r>
    </w:p>
    <w:p w14:paraId="7CBCCD5D" w14:textId="77777777" w:rsidR="005E4674" w:rsidRPr="002D7578" w:rsidRDefault="005E4674" w:rsidP="003229AE">
      <w:pPr>
        <w:pStyle w:val="BodyText"/>
        <w:widowControl w:val="0"/>
        <w:spacing w:after="120" w:line="252" w:lineRule="auto"/>
        <w:ind w:right="-1" w:firstLine="709"/>
        <w:rPr>
          <w:b/>
          <w:spacing w:val="-4"/>
          <w:sz w:val="28"/>
          <w:szCs w:val="28"/>
          <w:highlight w:val="white"/>
          <w:lang w:val="nl-NL"/>
        </w:rPr>
      </w:pPr>
      <w:r w:rsidRPr="002D7578">
        <w:rPr>
          <w:spacing w:val="-4"/>
          <w:sz w:val="28"/>
          <w:szCs w:val="28"/>
          <w:highlight w:val="white"/>
          <w:u w:color="FF0000"/>
        </w:rPr>
        <w:t xml:space="preserve">- </w:t>
      </w:r>
      <w:r w:rsidRPr="002D7578">
        <w:rPr>
          <w:spacing w:val="-4"/>
          <w:sz w:val="28"/>
          <w:szCs w:val="28"/>
          <w:highlight w:val="white"/>
          <w:u w:color="FF0000"/>
          <w:lang w:val="vi-VN"/>
        </w:rPr>
        <w:t xml:space="preserve">Dịch vụ Internet băng thông rộng và truyền hình theo phương thức IPTV đã được đầu tư phát triển đến tận những xã vùng sâu, vùng xa. Hiện nay 100% UBND xã, phường, thị trấn và các khu vực đông dân cư có điều kiện giao thông thuận lợi đã có Internet băng thông rộng và từng bước chuyển dần sang cáp quang (FTTH). </w:t>
      </w:r>
    </w:p>
    <w:p w14:paraId="721F54D4" w14:textId="400E95AA" w:rsidR="005E4674" w:rsidRPr="002D7578" w:rsidRDefault="005E4674" w:rsidP="003229AE">
      <w:pPr>
        <w:spacing w:after="120" w:line="252" w:lineRule="auto"/>
        <w:ind w:firstLine="709"/>
        <w:jc w:val="both"/>
        <w:rPr>
          <w:spacing w:val="-4"/>
          <w:szCs w:val="28"/>
          <w:u w:color="FF0000"/>
          <w:lang w:val="vi-VN" w:eastAsia="x-none"/>
        </w:rPr>
      </w:pPr>
      <w:r w:rsidRPr="002D7578">
        <w:rPr>
          <w:spacing w:val="-4"/>
          <w:szCs w:val="28"/>
          <w:highlight w:val="white"/>
          <w:u w:color="FF0000"/>
          <w:lang w:val="vi-VN" w:eastAsia="x-none"/>
        </w:rPr>
        <w:t xml:space="preserve">- Tăng cường quản lý dịch vụ viễn thông, dùng chung hạ tầng kỹ thuật viễn thông chỉnh trang cáp. Các doanh nghiệp viễn thông tập trung thúc đẩy phát triển hạ tầng băng rộng cố định, di động, tăng cường phát triển thuê bao băng rộng cố định tới hộ gia đình; dịch vụ truy nhập Internet băng thông rộng tốc độ cao tới các cơ quan, tổ chức, bệnh viện, trường học...; </w:t>
      </w:r>
      <w:r w:rsidR="00E231F2">
        <w:rPr>
          <w:spacing w:val="-4"/>
          <w:szCs w:val="28"/>
          <w:highlight w:val="white"/>
          <w:u w:color="FF0000"/>
          <w:lang w:eastAsia="x-none"/>
        </w:rPr>
        <w:t>t</w:t>
      </w:r>
      <w:r w:rsidRPr="002D7578">
        <w:rPr>
          <w:spacing w:val="-4"/>
          <w:szCs w:val="28"/>
          <w:highlight w:val="white"/>
          <w:u w:color="FF0000"/>
          <w:lang w:val="vi-VN" w:eastAsia="x-none"/>
        </w:rPr>
        <w:t xml:space="preserve">húc đẩy chuyển đổi </w:t>
      </w:r>
      <w:r w:rsidR="00E231F2">
        <w:rPr>
          <w:spacing w:val="-4"/>
          <w:szCs w:val="28"/>
          <w:highlight w:val="white"/>
          <w:u w:color="FF0000"/>
          <w:lang w:eastAsia="x-none"/>
        </w:rPr>
        <w:t xml:space="preserve">từ IPv4 sang </w:t>
      </w:r>
      <w:r w:rsidRPr="002D7578">
        <w:rPr>
          <w:spacing w:val="-4"/>
          <w:szCs w:val="28"/>
          <w:highlight w:val="white"/>
          <w:u w:color="FF0000"/>
          <w:lang w:val="vi-VN" w:eastAsia="x-none"/>
        </w:rPr>
        <w:t xml:space="preserve">IPv6. Mở rộng, nâng cao chất lượng vùng phủ sóng 4G trên phạm vi toàn tỉnh và </w:t>
      </w:r>
      <w:r w:rsidRPr="002D7578">
        <w:rPr>
          <w:color w:val="000000" w:themeColor="text1"/>
          <w:spacing w:val="-4"/>
          <w:szCs w:val="28"/>
          <w:lang w:val="da-DK"/>
        </w:rPr>
        <w:t>triển khai phát sóng thử nghiệm 05 trạm phu phát sóng di động 5G (trên cơ sở hạ tầng có sẵn) tại thành phố Buôn Ma Thuột trong tháng 3/2023</w:t>
      </w:r>
      <w:r w:rsidRPr="002D7578">
        <w:rPr>
          <w:spacing w:val="-4"/>
          <w:szCs w:val="28"/>
          <w:highlight w:val="white"/>
          <w:u w:color="FF0000"/>
          <w:lang w:val="vi-VN" w:eastAsia="x-none"/>
        </w:rPr>
        <w:t xml:space="preserve">. Triển khai Quy hoạch phổ tần số vô tuyến điện, kiểm soát tốt tần số vô tuyến điện, sử dụng băng tần hiệu quả. </w:t>
      </w:r>
      <w:r w:rsidR="00C36889">
        <w:rPr>
          <w:spacing w:val="-4"/>
          <w:szCs w:val="28"/>
          <w:highlight w:val="white"/>
          <w:u w:color="FF0000"/>
          <w:lang w:eastAsia="x-none"/>
        </w:rPr>
        <w:lastRenderedPageBreak/>
        <w:t>Triển khai t</w:t>
      </w:r>
      <w:r w:rsidRPr="002D7578">
        <w:rPr>
          <w:spacing w:val="-4"/>
          <w:szCs w:val="28"/>
          <w:highlight w:val="white"/>
          <w:u w:color="FF0000"/>
          <w:lang w:val="vi-VN" w:eastAsia="x-none"/>
        </w:rPr>
        <w:t>ruyề</w:t>
      </w:r>
      <w:r w:rsidR="00C36889">
        <w:rPr>
          <w:spacing w:val="-4"/>
          <w:szCs w:val="28"/>
          <w:highlight w:val="white"/>
          <w:u w:color="FF0000"/>
          <w:lang w:val="vi-VN" w:eastAsia="x-none"/>
        </w:rPr>
        <w:t xml:space="preserve">n thanh thông minh góp phần </w:t>
      </w:r>
      <w:r w:rsidRPr="002D7578">
        <w:rPr>
          <w:spacing w:val="-4"/>
          <w:szCs w:val="28"/>
          <w:highlight w:val="white"/>
          <w:u w:color="FF0000"/>
          <w:lang w:val="vi-VN" w:eastAsia="x-none"/>
        </w:rPr>
        <w:t xml:space="preserve">nâng cao hiệu quả tuyên truyền phục vụ phát triển </w:t>
      </w:r>
      <w:r w:rsidR="00C36889" w:rsidRPr="002D7578">
        <w:rPr>
          <w:spacing w:val="-4"/>
          <w:szCs w:val="28"/>
          <w:highlight w:val="white"/>
          <w:u w:color="FF0000"/>
          <w:lang w:val="vi-VN" w:eastAsia="x-none"/>
        </w:rPr>
        <w:t xml:space="preserve">kinh </w:t>
      </w:r>
      <w:r w:rsidRPr="002D7578">
        <w:rPr>
          <w:spacing w:val="-4"/>
          <w:szCs w:val="28"/>
          <w:highlight w:val="white"/>
          <w:u w:color="FF0000"/>
          <w:lang w:val="vi-VN" w:eastAsia="x-none"/>
        </w:rPr>
        <w:t xml:space="preserve">tế - </w:t>
      </w:r>
      <w:r w:rsidR="00C36889" w:rsidRPr="002D7578">
        <w:rPr>
          <w:spacing w:val="-4"/>
          <w:szCs w:val="28"/>
          <w:highlight w:val="white"/>
          <w:u w:color="FF0000"/>
          <w:lang w:val="vi-VN" w:eastAsia="x-none"/>
        </w:rPr>
        <w:t xml:space="preserve">xã </w:t>
      </w:r>
      <w:r w:rsidRPr="002D7578">
        <w:rPr>
          <w:spacing w:val="-4"/>
          <w:szCs w:val="28"/>
          <w:highlight w:val="white"/>
          <w:u w:color="FF0000"/>
          <w:lang w:val="vi-VN" w:eastAsia="x-none"/>
        </w:rPr>
        <w:t xml:space="preserve">hội, bảo đảm </w:t>
      </w:r>
      <w:r w:rsidR="00C36889" w:rsidRPr="002D7578">
        <w:rPr>
          <w:spacing w:val="-4"/>
          <w:szCs w:val="28"/>
          <w:highlight w:val="white"/>
          <w:u w:color="FF0000"/>
          <w:lang w:val="vi-VN" w:eastAsia="x-none"/>
        </w:rPr>
        <w:t xml:space="preserve">an </w:t>
      </w:r>
      <w:r w:rsidRPr="002D7578">
        <w:rPr>
          <w:spacing w:val="-4"/>
          <w:szCs w:val="28"/>
          <w:highlight w:val="white"/>
          <w:u w:color="FF0000"/>
          <w:lang w:val="vi-VN" w:eastAsia="x-none"/>
        </w:rPr>
        <w:t>ninh quốc phòng.</w:t>
      </w:r>
    </w:p>
    <w:p w14:paraId="54724892" w14:textId="77777777" w:rsidR="00452D14" w:rsidRPr="002D7578" w:rsidRDefault="00452D1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nl-NL"/>
        </w:rPr>
      </w:pPr>
      <w:r w:rsidRPr="002D7578">
        <w:rPr>
          <w:szCs w:val="28"/>
          <w:lang w:val="nl-NL"/>
        </w:rPr>
        <w:t xml:space="preserve">- </w:t>
      </w:r>
      <w:r w:rsidR="005E4674" w:rsidRPr="002D7578">
        <w:rPr>
          <w:spacing w:val="-4"/>
          <w:szCs w:val="28"/>
          <w:lang w:val="pt-BR" w:eastAsia="ko-KR"/>
        </w:rPr>
        <w:t>Đã triển khai Nền tảng tích hợp, chia sẻ dữ liệu dùng chung (LGSP) và kết nối với Nền tảng tích hợp, chia sẻ dữ liệu quốc gia (NGSP) để khai thác các cơ sở dữ liệu, hệ thống thông tin của quốc gia. Hiện tại đã kết nối LGSP với NGSP của một số hệ thống chuyên ngành của các bộ, ngành trung ương như: Cơ sở dữ liệu quốc gia về Đăng ký doanh nghiệp (Bộ Kế hoạch và Đầu tư), Hệ thống cấp phiếu lý lịch tư pháp trực tuyến (Bộ Tư pháp), Hệ thống cấp mã số đơn vị có quan hệ với ngân sách (Bộ Tài chính), Hệ thống thông tin quản lý danh mục điện tử dùng chung của các cơ quan nhà nước phục vụ phát triển Chính phủ điện tử Việt Nam (Bộ Thông tin và Truyền thông), Hệ thống phục vụ dịch vụ công của Tổng Công ty Bưu điện Việt Nam và đang triển khai kết nối khai thác các cơ sở dữ liệu, hệ thống thông tin đã sẵn sàng trên NGSP.</w:t>
      </w:r>
    </w:p>
    <w:p w14:paraId="38E36CAF" w14:textId="73EE0821" w:rsidR="0041364B" w:rsidRPr="002D7578" w:rsidRDefault="005E467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eastAsia="ko-KR"/>
        </w:rPr>
      </w:pPr>
      <w:r w:rsidRPr="002D7578">
        <w:rPr>
          <w:spacing w:val="-12"/>
          <w:szCs w:val="28"/>
          <w:lang w:val="pt-BR" w:eastAsia="ko-KR"/>
        </w:rPr>
        <w:t xml:space="preserve">- </w:t>
      </w:r>
      <w:bookmarkStart w:id="0" w:name="_Hlk142395094"/>
      <w:r w:rsidRPr="002D7578">
        <w:rPr>
          <w:szCs w:val="28"/>
          <w:lang w:val="pt-BR" w:eastAsia="ko-KR"/>
        </w:rPr>
        <w:t xml:space="preserve">Đã triển khai việc kết nối, tích hợp chữ ký số công cộng lên Hệ thống thông tin giải quyết </w:t>
      </w:r>
      <w:r w:rsidR="00F47AC4">
        <w:rPr>
          <w:szCs w:val="28"/>
          <w:lang w:val="pt-BR" w:eastAsia="ko-KR"/>
        </w:rPr>
        <w:t>TTHC</w:t>
      </w:r>
      <w:r w:rsidRPr="002D7578">
        <w:rPr>
          <w:szCs w:val="28"/>
          <w:lang w:val="pt-BR" w:eastAsia="ko-KR"/>
        </w:rPr>
        <w:t xml:space="preserve"> của tỉnh để phục vụ người dân và doanh nghiệp sử dụng chữ ký số trong việc nộp hồ sơ giải quyết </w:t>
      </w:r>
      <w:r w:rsidR="00F47AC4">
        <w:rPr>
          <w:szCs w:val="28"/>
          <w:lang w:val="pt-BR" w:eastAsia="ko-KR"/>
        </w:rPr>
        <w:t>TTHC</w:t>
      </w:r>
      <w:r w:rsidRPr="002D7578">
        <w:rPr>
          <w:szCs w:val="28"/>
          <w:lang w:val="pt-BR" w:eastAsia="ko-KR"/>
        </w:rPr>
        <w:t xml:space="preserve"> đảm bảo nhanh chóng, thuận tiện.</w:t>
      </w:r>
    </w:p>
    <w:bookmarkEnd w:id="0"/>
    <w:p w14:paraId="220C6DBE" w14:textId="46C786B8" w:rsidR="0041364B" w:rsidRPr="002D7578" w:rsidRDefault="00F47AC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eastAsia="ko-KR"/>
        </w:rPr>
      </w:pPr>
      <w:r>
        <w:rPr>
          <w:b/>
          <w:szCs w:val="28"/>
        </w:rPr>
        <w:t>c)</w:t>
      </w:r>
      <w:r w:rsidR="007926DD" w:rsidRPr="002D7578">
        <w:rPr>
          <w:b/>
          <w:szCs w:val="28"/>
        </w:rPr>
        <w:t xml:space="preserve"> Dữ liệu số</w:t>
      </w:r>
    </w:p>
    <w:p w14:paraId="69AB8157" w14:textId="58F4C90D" w:rsidR="00226420" w:rsidRPr="008E63D3" w:rsidRDefault="007926DD" w:rsidP="008E63D3">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lang w:val="pt-BR" w:eastAsia="ko-KR"/>
        </w:rPr>
      </w:pPr>
      <w:r w:rsidRPr="002D7578">
        <w:rPr>
          <w:szCs w:val="28"/>
          <w:lang w:val="pt-BR" w:eastAsia="ko-KR"/>
        </w:rPr>
        <w:t xml:space="preserve">- Các hệ </w:t>
      </w:r>
      <w:r w:rsidRPr="00647241">
        <w:rPr>
          <w:szCs w:val="28"/>
          <w:lang w:val="pt-BR" w:eastAsia="ko-KR"/>
        </w:rPr>
        <w:t xml:space="preserve">thống thông tin dùng chung trên địa bàn tỉnh gồm có: </w:t>
      </w:r>
      <w:r w:rsidR="008E63D3" w:rsidRPr="008E63D3">
        <w:rPr>
          <w:lang w:val="pt-BR" w:eastAsia="ko-KR"/>
        </w:rPr>
        <w:t>Hệ thống email công vụ của tỉnh, Hệ thống quản lý văn bản và Điều</w:t>
      </w:r>
      <w:r w:rsidR="008E63D3">
        <w:rPr>
          <w:lang w:val="pt-BR" w:eastAsia="ko-KR"/>
        </w:rPr>
        <w:t xml:space="preserve"> </w:t>
      </w:r>
      <w:r w:rsidR="008E63D3" w:rsidRPr="008E63D3">
        <w:rPr>
          <w:lang w:val="pt-BR" w:eastAsia="ko-KR"/>
        </w:rPr>
        <w:t>hành của tỉnh, Phần mềm Quản lý cán bộ công chức viên chức, Cổng thông tin</w:t>
      </w:r>
      <w:r w:rsidR="008E63D3">
        <w:rPr>
          <w:lang w:val="pt-BR" w:eastAsia="ko-KR"/>
        </w:rPr>
        <w:t xml:space="preserve"> </w:t>
      </w:r>
      <w:r w:rsidR="008E63D3" w:rsidRPr="008E63D3">
        <w:rPr>
          <w:lang w:val="pt-BR" w:eastAsia="ko-KR"/>
        </w:rPr>
        <w:t>điện tử tỉnh Đắk Lắk, Cổng thông tin điện tử xúc tiến đầu tư, thương mại, du</w:t>
      </w:r>
      <w:r w:rsidR="008E63D3">
        <w:rPr>
          <w:lang w:val="pt-BR" w:eastAsia="ko-KR"/>
        </w:rPr>
        <w:t xml:space="preserve"> </w:t>
      </w:r>
      <w:r w:rsidR="008E63D3" w:rsidRPr="008E63D3">
        <w:rPr>
          <w:lang w:val="pt-BR" w:eastAsia="ko-KR"/>
        </w:rPr>
        <w:t>lịch, Hệ thống dịch vụ công trực tuyến của tỉnh, Dịch vụ triển khai tại Trung tâm</w:t>
      </w:r>
      <w:r w:rsidR="008E63D3">
        <w:rPr>
          <w:lang w:val="pt-BR" w:eastAsia="ko-KR"/>
        </w:rPr>
        <w:t xml:space="preserve"> </w:t>
      </w:r>
      <w:r w:rsidR="008E63D3" w:rsidRPr="008E63D3">
        <w:rPr>
          <w:lang w:val="pt-BR" w:eastAsia="ko-KR"/>
        </w:rPr>
        <w:t>giám sát, điều hành đô thị thông minh, Cơ sở dữ liệu dùng chung</w:t>
      </w:r>
      <w:r w:rsidRPr="00647241">
        <w:rPr>
          <w:szCs w:val="28"/>
          <w:lang w:val="pt-BR" w:eastAsia="ko-KR"/>
        </w:rPr>
        <w:t>. Một số phần mềm, cơ sở dữ liệu chuyên ngành đã được xây dựng</w:t>
      </w:r>
      <w:r w:rsidRPr="008F35BE">
        <w:rPr>
          <w:szCs w:val="28"/>
          <w:lang w:val="pt-BR" w:eastAsia="ko-KR"/>
        </w:rPr>
        <w:t xml:space="preserve"> và triển khai tại một số cơ quan như: Phần mềm kế toán của tất cả các sở, ban, ngành, huyện, thị xã, thành phố; Quản</w:t>
      </w:r>
      <w:r w:rsidRPr="002D7578">
        <w:rPr>
          <w:spacing w:val="-2"/>
          <w:szCs w:val="28"/>
          <w:lang w:val="pt-BR" w:eastAsia="ko-KR"/>
        </w:rPr>
        <w:t xml:space="preserve"> lý các đối tượng người có công của Sở Lao động - Thương binh và Xã hội; Quản lý cấp phép lái xe, Quản lý phương tiện thủy nội địa của Sở Giao thông Vận tải; Quản lý hồ sơ thi tốt nghiệp trung học phổ thông của Sở Giáo dục và Đào tạo; Quản lý khám chữa bệnh và thanh toán bảo hiểm y tế cho các cơ sở y tế trên toàn tỉnh; Quản lý hộ tịch của Sở Tư pháp....</w:t>
      </w:r>
    </w:p>
    <w:p w14:paraId="73A99798" w14:textId="7273CF03" w:rsidR="00226420" w:rsidRPr="00C36889" w:rsidRDefault="007926DD"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sidRPr="002D7578">
        <w:rPr>
          <w:szCs w:val="28"/>
          <w:lang w:val="pt-BR"/>
        </w:rPr>
        <w:t xml:space="preserve">- Thực hiện Chương trình </w:t>
      </w:r>
      <w:r w:rsidRPr="008203BF">
        <w:rPr>
          <w:spacing w:val="-2"/>
          <w:szCs w:val="28"/>
          <w:lang w:val="pt-BR" w:eastAsia="ko-KR"/>
        </w:rPr>
        <w:t xml:space="preserve">cải cách </w:t>
      </w:r>
      <w:r w:rsidR="00F47AC4" w:rsidRPr="008203BF">
        <w:rPr>
          <w:spacing w:val="-2"/>
          <w:szCs w:val="28"/>
          <w:lang w:val="pt-BR" w:eastAsia="ko-KR"/>
        </w:rPr>
        <w:t>TTHC</w:t>
      </w:r>
      <w:r w:rsidRPr="008203BF">
        <w:rPr>
          <w:spacing w:val="-2"/>
          <w:szCs w:val="28"/>
          <w:lang w:val="pt-BR" w:eastAsia="ko-KR"/>
        </w:rPr>
        <w:t>, đang triển khai Xây dựng phân hệ kho tài liệu điện tử cá nhân, doanh nghiệp</w:t>
      </w:r>
      <w:r w:rsidRPr="002D7578">
        <w:rPr>
          <w:bCs/>
          <w:szCs w:val="28"/>
        </w:rPr>
        <w:t xml:space="preserve"> và tổ chức gắn liền với Hệ thống thông tin giải quyết </w:t>
      </w:r>
      <w:r w:rsidR="00F47AC4">
        <w:rPr>
          <w:bCs/>
          <w:szCs w:val="28"/>
        </w:rPr>
        <w:t>TTHC</w:t>
      </w:r>
      <w:r w:rsidRPr="002D7578">
        <w:rPr>
          <w:bCs/>
          <w:szCs w:val="28"/>
        </w:rPr>
        <w:t xml:space="preserve"> tỉnh Đắk Lắ</w:t>
      </w:r>
      <w:r w:rsidR="009539F9">
        <w:rPr>
          <w:bCs/>
          <w:szCs w:val="28"/>
        </w:rPr>
        <w:t>k; k</w:t>
      </w:r>
      <w:r w:rsidR="0095025F" w:rsidRPr="002D7578">
        <w:rPr>
          <w:bCs/>
          <w:szCs w:val="28"/>
        </w:rPr>
        <w:t xml:space="preserve">ết nối từ </w:t>
      </w:r>
      <w:r w:rsidR="001D2D27" w:rsidRPr="002D7578">
        <w:rPr>
          <w:bCs/>
          <w:szCs w:val="28"/>
        </w:rPr>
        <w:t xml:space="preserve">Hệ thống thông tin giải quyết </w:t>
      </w:r>
      <w:r w:rsidR="00F47AC4">
        <w:rPr>
          <w:bCs/>
          <w:szCs w:val="28"/>
        </w:rPr>
        <w:t>TTHC</w:t>
      </w:r>
      <w:r w:rsidR="001D2D27" w:rsidRPr="002D7578">
        <w:rPr>
          <w:bCs/>
          <w:szCs w:val="28"/>
        </w:rPr>
        <w:t xml:space="preserve"> tỉnh Đắk Lắk</w:t>
      </w:r>
      <w:r w:rsidR="0095025F" w:rsidRPr="002D7578">
        <w:rPr>
          <w:bCs/>
          <w:szCs w:val="28"/>
        </w:rPr>
        <w:t xml:space="preserve"> tới cơ sở dữ liệu của bộ</w:t>
      </w:r>
      <w:r w:rsidR="001D2D27" w:rsidRPr="002D7578">
        <w:rPr>
          <w:bCs/>
          <w:szCs w:val="28"/>
        </w:rPr>
        <w:t>,</w:t>
      </w:r>
      <w:r w:rsidR="0095025F" w:rsidRPr="002D7578">
        <w:rPr>
          <w:bCs/>
          <w:szCs w:val="28"/>
        </w:rPr>
        <w:t xml:space="preserve"> ngành</w:t>
      </w:r>
      <w:r w:rsidR="00C36889">
        <w:rPr>
          <w:bCs/>
          <w:szCs w:val="28"/>
        </w:rPr>
        <w:t xml:space="preserve"> t</w:t>
      </w:r>
      <w:r w:rsidR="001D2D27" w:rsidRPr="002D7578">
        <w:rPr>
          <w:bCs/>
          <w:szCs w:val="28"/>
        </w:rPr>
        <w:t>rung ương</w:t>
      </w:r>
      <w:r w:rsidR="009539F9">
        <w:rPr>
          <w:bCs/>
          <w:szCs w:val="28"/>
        </w:rPr>
        <w:t xml:space="preserve"> (</w:t>
      </w:r>
      <w:r w:rsidR="00C05697">
        <w:rPr>
          <w:bCs/>
          <w:szCs w:val="28"/>
        </w:rPr>
        <w:t xml:space="preserve">cụ thể: </w:t>
      </w:r>
      <w:r w:rsidR="0071759E" w:rsidRPr="00C36889">
        <w:rPr>
          <w:szCs w:val="28"/>
          <w:lang w:val="pt-BR"/>
        </w:rPr>
        <w:t xml:space="preserve">Cơ sở dữ liệu quốc gia về Dân cư, Cơ sở dữ liệu quốc gia về Đăng ký doanh nghiệp, Hệ thống Quản lý đất đai VBDLIS, Hệ thống cấp phiếu lý lịch tư pháp trực tuyến, Hệ thống cấp mã số đơn vị có quan hệ với ngân sách, Hệ thống phục vụ dịch vụ công của Tổng Công ty Bưu điện Việt Nam, Hệ thống đăng ký, giải quyết chính sách trợ giúp xã hội trực tuyến, Phần mềm Dịch vụ công liên thông </w:t>
      </w:r>
      <w:r w:rsidR="0071759E" w:rsidRPr="00C36889">
        <w:rPr>
          <w:szCs w:val="28"/>
          <w:lang w:val="pt-BR"/>
        </w:rPr>
        <w:lastRenderedPageBreak/>
        <w:t xml:space="preserve">của Bộ Công an, </w:t>
      </w:r>
      <w:r w:rsidR="0071759E" w:rsidRPr="008203BF">
        <w:rPr>
          <w:szCs w:val="28"/>
          <w:lang w:val="pt-BR"/>
        </w:rPr>
        <w:t>Hệ thống iDesk</w:t>
      </w:r>
      <w:r w:rsidR="0071759E" w:rsidRPr="00C36889">
        <w:rPr>
          <w:szCs w:val="28"/>
          <w:lang w:val="pt-BR"/>
        </w:rPr>
        <w:t>, Hệ thống quản lý hộ tịch. Hệ thống Dịch vụ công của Bộ Giao thông vận tải</w:t>
      </w:r>
      <w:r w:rsidR="009539F9">
        <w:rPr>
          <w:szCs w:val="28"/>
          <w:lang w:val="pt-BR"/>
        </w:rPr>
        <w:t>)</w:t>
      </w:r>
      <w:r w:rsidR="0071759E" w:rsidRPr="00C36889">
        <w:rPr>
          <w:szCs w:val="28"/>
          <w:lang w:val="pt-BR"/>
        </w:rPr>
        <w:t>.</w:t>
      </w:r>
    </w:p>
    <w:p w14:paraId="62D7B4CE" w14:textId="605BC5E6" w:rsidR="00226420" w:rsidRPr="002D7578" w:rsidRDefault="00F47AC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eastAsia="ko-KR"/>
        </w:rPr>
      </w:pPr>
      <w:r>
        <w:rPr>
          <w:b/>
          <w:bCs/>
          <w:szCs w:val="28"/>
        </w:rPr>
        <w:t>d)</w:t>
      </w:r>
      <w:r w:rsidR="007926DD" w:rsidRPr="002D7578">
        <w:rPr>
          <w:b/>
          <w:bCs/>
          <w:szCs w:val="28"/>
        </w:rPr>
        <w:t xml:space="preserve"> Chính quyền số, đô thị thông minh</w:t>
      </w:r>
      <w:r w:rsidR="007926DD" w:rsidRPr="002D7578">
        <w:rPr>
          <w:b/>
          <w:bCs/>
          <w:szCs w:val="28"/>
        </w:rPr>
        <w:tab/>
      </w:r>
    </w:p>
    <w:p w14:paraId="09CE2394" w14:textId="6AA2EE72" w:rsidR="00613796" w:rsidRPr="002D7578" w:rsidRDefault="007926DD"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eastAsia="ko-KR"/>
        </w:rPr>
      </w:pPr>
      <w:r w:rsidRPr="00C05697">
        <w:rPr>
          <w:szCs w:val="28"/>
          <w:lang w:val="pt-BR"/>
        </w:rPr>
        <w:t>- Phần mềm Quản lý văn bản và điều hành</w:t>
      </w:r>
      <w:r w:rsidRPr="002D7578">
        <w:rPr>
          <w:szCs w:val="28"/>
          <w:lang w:val="pt-BR"/>
        </w:rPr>
        <w:t xml:space="preserve"> đã được triển khai đảm bảo liên thông 4 cấp chính quyền. 100% các sở, ban, ngành, UBND huyện, thị xã, thành phố, UBND các xã, phường, thị trấn đã ứng dụng Phần mềm quản lý văn bản và điều hành của tỉnh vào công tác chỉ đạo, điều hành và gửi, nhận văn bản điện tử liên thông giữa các cơ quan trong tỉnh, liên thông với các bộ, ngành </w:t>
      </w:r>
      <w:r w:rsidR="00BF5CC3" w:rsidRPr="002D7578">
        <w:rPr>
          <w:szCs w:val="28"/>
          <w:lang w:val="pt-BR"/>
        </w:rPr>
        <w:t>T</w:t>
      </w:r>
      <w:r w:rsidRPr="002D7578">
        <w:rPr>
          <w:szCs w:val="28"/>
          <w:lang w:val="pt-BR"/>
        </w:rPr>
        <w:t xml:space="preserve">rung ương qua trục liên thông văn bản quốc gia. Đến nay 100% các cơ quan Nhà nước các cấp của tỉnh đã thực hiện việc gửi, nhận văn bản điện tử, tỷ lệ văn bản điện tử ký số đạt trên 96%. Ứng dụng chứng thư số, chữ ký số được triển khai đến 100% cơ quan nhà nước của tỉnh, từ cấp tỉnh đến cấp xã. Đến thời điểm hiện tại, tỉnh đã phối hợp với Ban Cơ yếu Chính phủ cấp phát 7.991 bộ </w:t>
      </w:r>
      <w:bookmarkStart w:id="1" w:name="OLE_LINK15"/>
      <w:bookmarkStart w:id="2" w:name="OLE_LINK16"/>
      <w:bookmarkStart w:id="3" w:name="OLE_LINK17"/>
      <w:r w:rsidRPr="002D7578">
        <w:rPr>
          <w:szCs w:val="28"/>
          <w:lang w:val="pt-BR"/>
        </w:rPr>
        <w:t>Chứng thư số cho tổ chức</w:t>
      </w:r>
      <w:bookmarkEnd w:id="1"/>
      <w:bookmarkEnd w:id="2"/>
      <w:bookmarkEnd w:id="3"/>
      <w:r w:rsidRPr="002D7578">
        <w:rPr>
          <w:szCs w:val="28"/>
          <w:lang w:val="pt-BR"/>
        </w:rPr>
        <w:t>, cá nhân trên địa bàn tỉnh, trong đó 1.026 chứng thư số cho tổ chức, 6.963 chứng thư số cho cá nhân và 959 SIM PKI cho lãnh đạo của các sở, ban, ngành của tỉ</w:t>
      </w:r>
      <w:r w:rsidR="00B8551A" w:rsidRPr="002D7578">
        <w:rPr>
          <w:szCs w:val="28"/>
          <w:lang w:val="pt-BR"/>
        </w:rPr>
        <w:t>nh</w:t>
      </w:r>
      <w:r w:rsidRPr="002D7578">
        <w:rPr>
          <w:szCs w:val="28"/>
          <w:lang w:val="pt-BR"/>
        </w:rPr>
        <w:t xml:space="preserve">. </w:t>
      </w:r>
    </w:p>
    <w:p w14:paraId="330E0AA7" w14:textId="48B91F08" w:rsidR="00C05697" w:rsidRDefault="007926DD"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sidRPr="002D7578">
        <w:rPr>
          <w:szCs w:val="28"/>
          <w:lang w:val="pt-BR"/>
        </w:rPr>
        <w:t>- Hệ thống hội nghị truyền hình trực tuyến hiện có 16 điểm cầu được duy trì hoạt động ổn định</w:t>
      </w:r>
      <w:r w:rsidR="00700F7D">
        <w:rPr>
          <w:szCs w:val="28"/>
          <w:lang w:val="pt-BR"/>
        </w:rPr>
        <w:t>, t</w:t>
      </w:r>
      <w:r w:rsidRPr="002D7578">
        <w:rPr>
          <w:szCs w:val="28"/>
          <w:lang w:val="pt-BR"/>
        </w:rPr>
        <w:t>rong đó, có 01 điểm cầu trung tâm đặt tại Văn phòng UBND tỉnh; 15 điểm cầu tại UBND các huyệ</w:t>
      </w:r>
      <w:r w:rsidR="00BF5CC3" w:rsidRPr="002D7578">
        <w:rPr>
          <w:szCs w:val="28"/>
          <w:lang w:val="pt-BR"/>
        </w:rPr>
        <w:t xml:space="preserve">n,, thị xã, </w:t>
      </w:r>
      <w:r w:rsidRPr="002D7578">
        <w:rPr>
          <w:szCs w:val="28"/>
          <w:lang w:val="pt-BR"/>
        </w:rPr>
        <w:t xml:space="preserve">thành phố. </w:t>
      </w:r>
      <w:r w:rsidR="00872D13" w:rsidRPr="002D7578">
        <w:rPr>
          <w:szCs w:val="28"/>
          <w:lang w:val="pt-BR"/>
        </w:rPr>
        <w:t xml:space="preserve">Trong </w:t>
      </w:r>
      <w:r w:rsidR="008340F0" w:rsidRPr="002D7578">
        <w:rPr>
          <w:szCs w:val="28"/>
          <w:lang w:val="pt-BR"/>
        </w:rPr>
        <w:t xml:space="preserve">6 tháng đầu năm 2023 có </w:t>
      </w:r>
      <w:r w:rsidR="00872D13" w:rsidRPr="002D7578">
        <w:rPr>
          <w:szCs w:val="28"/>
          <w:lang w:val="pt-BR"/>
        </w:rPr>
        <w:t>4</w:t>
      </w:r>
      <w:r w:rsidR="009049FA" w:rsidRPr="002D7578">
        <w:rPr>
          <w:szCs w:val="28"/>
          <w:lang w:val="pt-BR"/>
        </w:rPr>
        <w:t>1</w:t>
      </w:r>
      <w:r w:rsidR="008340F0" w:rsidRPr="002D7578">
        <w:rPr>
          <w:szCs w:val="28"/>
          <w:lang w:val="pt-BR"/>
        </w:rPr>
        <w:t xml:space="preserve"> cuộc họ</w:t>
      </w:r>
      <w:r w:rsidR="009049FA" w:rsidRPr="002D7578">
        <w:rPr>
          <w:szCs w:val="28"/>
          <w:lang w:val="pt-BR"/>
        </w:rPr>
        <w:t>p với Trung ương</w:t>
      </w:r>
      <w:r w:rsidR="00000E72" w:rsidRPr="002D7578">
        <w:rPr>
          <w:szCs w:val="28"/>
          <w:lang w:val="pt-BR"/>
        </w:rPr>
        <w:t xml:space="preserve"> (trong đó có 3 cuộc họp chuyển tiếp xuống các điểm cầu huyện)</w:t>
      </w:r>
      <w:r w:rsidR="00176AD1" w:rsidRPr="002D7578">
        <w:rPr>
          <w:szCs w:val="28"/>
          <w:lang w:val="pt-BR"/>
        </w:rPr>
        <w:t>, 4 cuộc họp nội tỉnh</w:t>
      </w:r>
      <w:r w:rsidR="00872D13" w:rsidRPr="002D7578">
        <w:rPr>
          <w:szCs w:val="28"/>
          <w:lang w:val="pt-BR"/>
        </w:rPr>
        <w:t xml:space="preserve">. </w:t>
      </w:r>
    </w:p>
    <w:p w14:paraId="29307B43" w14:textId="00C40451" w:rsidR="00C36AE7" w:rsidRPr="002D7578" w:rsidRDefault="00C05697"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Pr>
          <w:szCs w:val="28"/>
          <w:lang w:val="pt-BR"/>
        </w:rPr>
        <w:t xml:space="preserve">- </w:t>
      </w:r>
      <w:r w:rsidR="007926DD" w:rsidRPr="002D7578">
        <w:rPr>
          <w:szCs w:val="28"/>
          <w:lang w:val="pt-BR"/>
        </w:rPr>
        <w:t>Hệ thố</w:t>
      </w:r>
      <w:r w:rsidR="00B223F5" w:rsidRPr="002D7578">
        <w:rPr>
          <w:szCs w:val="28"/>
          <w:lang w:val="pt-BR"/>
        </w:rPr>
        <w:t>ng thông tin báo cáo</w:t>
      </w:r>
      <w:r w:rsidR="00EB47BD" w:rsidRPr="002D7578">
        <w:rPr>
          <w:szCs w:val="28"/>
          <w:lang w:val="pt-BR"/>
        </w:rPr>
        <w:t xml:space="preserve"> </w:t>
      </w:r>
      <w:r w:rsidR="007926DD" w:rsidRPr="002D7578">
        <w:rPr>
          <w:szCs w:val="28"/>
          <w:lang w:val="pt-BR"/>
        </w:rPr>
        <w:t>của tỉnh được triển khai đồng bộ</w:t>
      </w:r>
      <w:r>
        <w:rPr>
          <w:szCs w:val="28"/>
          <w:lang w:val="pt-BR"/>
        </w:rPr>
        <w:t xml:space="preserve"> và kết nối với Hệ thống </w:t>
      </w:r>
      <w:r w:rsidRPr="002D7578">
        <w:rPr>
          <w:szCs w:val="28"/>
          <w:lang w:val="vi-VN"/>
        </w:rPr>
        <w:t>được kết nối, tích hợp, chia sẻ dữ liệu số trên Hệ thống thông tin báo cáo Chính phủ</w:t>
      </w:r>
      <w:r w:rsidR="007926DD" w:rsidRPr="002D7578">
        <w:rPr>
          <w:szCs w:val="28"/>
          <w:lang w:val="pt-BR"/>
        </w:rPr>
        <w:t>.</w:t>
      </w:r>
    </w:p>
    <w:p w14:paraId="1401A941" w14:textId="4DCCB028" w:rsidR="00C620F2" w:rsidRPr="002D7578" w:rsidRDefault="007926DD"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eastAsia="ko-KR"/>
        </w:rPr>
      </w:pPr>
      <w:r w:rsidRPr="002D7578">
        <w:rPr>
          <w:szCs w:val="28"/>
          <w:lang w:val="pt-BR"/>
        </w:rPr>
        <w:t xml:space="preserve">- </w:t>
      </w:r>
      <w:r w:rsidRPr="00A32D65">
        <w:rPr>
          <w:szCs w:val="28"/>
          <w:lang w:val="pt-BR"/>
        </w:rPr>
        <w:t xml:space="preserve">Hệ thống thông tin giải quyết </w:t>
      </w:r>
      <w:r w:rsidR="00F47AC4" w:rsidRPr="00A32D65">
        <w:rPr>
          <w:szCs w:val="28"/>
          <w:lang w:val="pt-BR"/>
        </w:rPr>
        <w:t>TTHC</w:t>
      </w:r>
      <w:r w:rsidRPr="00116EA5">
        <w:rPr>
          <w:color w:val="FF0000"/>
          <w:szCs w:val="28"/>
          <w:shd w:val="clear" w:color="auto" w:fill="FFFFFF"/>
          <w:lang w:val="nl-NL"/>
        </w:rPr>
        <w:t xml:space="preserve"> </w:t>
      </w:r>
      <w:r w:rsidRPr="002D7578">
        <w:rPr>
          <w:szCs w:val="28"/>
          <w:shd w:val="clear" w:color="auto" w:fill="FFFFFF"/>
          <w:lang w:val="nl-NL"/>
        </w:rPr>
        <w:t xml:space="preserve">được duy trì </w:t>
      </w:r>
      <w:r w:rsidRPr="00A3106C">
        <w:rPr>
          <w:szCs w:val="28"/>
          <w:lang w:val="pt-BR"/>
        </w:rPr>
        <w:t>hoạt động ổn đị</w:t>
      </w:r>
      <w:r w:rsidR="00A3106C" w:rsidRPr="00A3106C">
        <w:rPr>
          <w:szCs w:val="28"/>
          <w:lang w:val="pt-BR"/>
        </w:rPr>
        <w:t xml:space="preserve">nh. </w:t>
      </w:r>
      <w:r w:rsidRPr="00A3106C">
        <w:rPr>
          <w:szCs w:val="28"/>
          <w:lang w:val="pt-BR"/>
        </w:rPr>
        <w:t>đến thời điểm hiện tại đã triển khai cung cấp được 1.</w:t>
      </w:r>
      <w:r w:rsidR="00A32D65">
        <w:rPr>
          <w:szCs w:val="28"/>
          <w:lang w:val="pt-BR"/>
        </w:rPr>
        <w:t>598</w:t>
      </w:r>
      <w:r w:rsidRPr="00A3106C">
        <w:rPr>
          <w:szCs w:val="28"/>
          <w:lang w:val="pt-BR"/>
        </w:rPr>
        <w:t xml:space="preserve"> dịch vụ</w:t>
      </w:r>
      <w:r w:rsidR="00BF5CC3" w:rsidRPr="00A3106C">
        <w:rPr>
          <w:szCs w:val="28"/>
          <w:lang w:val="pt-BR"/>
        </w:rPr>
        <w:t xml:space="preserve"> công. T</w:t>
      </w:r>
      <w:r w:rsidRPr="00A3106C">
        <w:rPr>
          <w:szCs w:val="28"/>
          <w:lang w:val="pt-BR"/>
        </w:rPr>
        <w:t>rong đó</w:t>
      </w:r>
      <w:r w:rsidR="00AF3DBA" w:rsidRPr="00A3106C">
        <w:rPr>
          <w:szCs w:val="28"/>
          <w:lang w:val="pt-BR"/>
        </w:rPr>
        <w:t xml:space="preserve">, </w:t>
      </w:r>
      <w:r w:rsidR="00EB284B" w:rsidRPr="00A3106C">
        <w:rPr>
          <w:szCs w:val="28"/>
          <w:lang w:val="pt-BR"/>
        </w:rPr>
        <w:t>DVCTT</w:t>
      </w:r>
      <w:r w:rsidR="00AF3DBA" w:rsidRPr="00A3106C">
        <w:rPr>
          <w:szCs w:val="28"/>
          <w:lang w:val="pt-BR"/>
        </w:rPr>
        <w:t xml:space="preserve"> một phầ</w:t>
      </w:r>
      <w:r w:rsidR="00BF5CC3" w:rsidRPr="00A3106C">
        <w:rPr>
          <w:szCs w:val="28"/>
          <w:lang w:val="pt-BR"/>
        </w:rPr>
        <w:t xml:space="preserve">n: </w:t>
      </w:r>
      <w:r w:rsidR="00AF3DBA" w:rsidRPr="00A3106C">
        <w:rPr>
          <w:szCs w:val="28"/>
          <w:lang w:val="pt-BR"/>
        </w:rPr>
        <w:t>9</w:t>
      </w:r>
      <w:r w:rsidR="003A4130">
        <w:rPr>
          <w:szCs w:val="28"/>
          <w:lang w:val="pt-BR"/>
        </w:rPr>
        <w:t>36</w:t>
      </w:r>
      <w:r w:rsidR="00BF5CC3" w:rsidRPr="00A3106C">
        <w:rPr>
          <w:szCs w:val="28"/>
          <w:lang w:val="pt-BR"/>
        </w:rPr>
        <w:t>;</w:t>
      </w:r>
      <w:r w:rsidR="00AF3DBA" w:rsidRPr="00A3106C">
        <w:rPr>
          <w:szCs w:val="28"/>
          <w:lang w:val="pt-BR"/>
        </w:rPr>
        <w:t xml:space="preserve"> </w:t>
      </w:r>
      <w:r w:rsidR="00C05697" w:rsidRPr="00A3106C">
        <w:rPr>
          <w:lang w:val="pt-BR"/>
        </w:rPr>
        <w:t>DVCTT</w:t>
      </w:r>
      <w:r w:rsidR="00EB284B" w:rsidRPr="00A3106C">
        <w:rPr>
          <w:lang w:val="pt-BR"/>
        </w:rPr>
        <w:t xml:space="preserve"> </w:t>
      </w:r>
      <w:r w:rsidR="00934249" w:rsidRPr="00A3106C">
        <w:rPr>
          <w:lang w:val="pt-BR"/>
        </w:rPr>
        <w:t>toàn trình: 6</w:t>
      </w:r>
      <w:r w:rsidR="00A32D65">
        <w:rPr>
          <w:lang w:val="pt-BR"/>
        </w:rPr>
        <w:t>62</w:t>
      </w:r>
      <w:r w:rsidR="00934249" w:rsidRPr="00A3106C">
        <w:rPr>
          <w:lang w:val="pt-BR"/>
        </w:rPr>
        <w:t xml:space="preserve"> (đạt </w:t>
      </w:r>
      <w:r w:rsidR="00AE2410" w:rsidRPr="00A3106C">
        <w:rPr>
          <w:lang w:val="pt-BR"/>
        </w:rPr>
        <w:t>4</w:t>
      </w:r>
      <w:r w:rsidR="005456BB">
        <w:rPr>
          <w:lang w:val="pt-BR"/>
        </w:rPr>
        <w:t>1</w:t>
      </w:r>
      <w:r w:rsidR="006F44C8" w:rsidRPr="00A3106C">
        <w:rPr>
          <w:lang w:val="pt-BR"/>
        </w:rPr>
        <w:t>,</w:t>
      </w:r>
      <w:r w:rsidR="00AE2410" w:rsidRPr="00A3106C">
        <w:rPr>
          <w:lang w:val="pt-BR"/>
        </w:rPr>
        <w:t>4</w:t>
      </w:r>
      <w:r w:rsidR="006F44C8" w:rsidRPr="00A3106C">
        <w:rPr>
          <w:lang w:val="pt-BR"/>
        </w:rPr>
        <w:t>%</w:t>
      </w:r>
      <w:r w:rsidR="00934249" w:rsidRPr="00A3106C">
        <w:rPr>
          <w:lang w:val="pt-BR"/>
        </w:rPr>
        <w:t>)</w:t>
      </w:r>
      <w:r w:rsidRPr="00A3106C">
        <w:rPr>
          <w:szCs w:val="28"/>
          <w:lang w:val="pt-BR"/>
        </w:rPr>
        <w:t>. Hệ thống</w:t>
      </w:r>
      <w:r w:rsidRPr="002D7578">
        <w:rPr>
          <w:szCs w:val="28"/>
          <w:shd w:val="clear" w:color="auto" w:fill="FFFFFF"/>
          <w:lang w:val="nl-NL"/>
        </w:rPr>
        <w:t xml:space="preserve"> thông tin giải quyết </w:t>
      </w:r>
      <w:r w:rsidR="00F47AC4">
        <w:rPr>
          <w:szCs w:val="28"/>
          <w:shd w:val="clear" w:color="auto" w:fill="FFFFFF"/>
          <w:lang w:val="nl-NL"/>
        </w:rPr>
        <w:t>TTHC</w:t>
      </w:r>
      <w:r w:rsidRPr="002D7578">
        <w:rPr>
          <w:szCs w:val="28"/>
          <w:shd w:val="clear" w:color="auto" w:fill="FFFFFF"/>
          <w:lang w:val="nl-NL"/>
        </w:rPr>
        <w:t xml:space="preserve"> của tỉnh được kết nối với Cổng Dịch vụ công quốc gia;  cung  cấp, công khai</w:t>
      </w:r>
      <w:r w:rsidR="005E4674" w:rsidRPr="002D7578">
        <w:rPr>
          <w:szCs w:val="28"/>
          <w:lang w:val="pt-BR" w:eastAsia="ko-KR"/>
        </w:rPr>
        <w:t xml:space="preserve"> </w:t>
      </w:r>
      <w:r w:rsidR="00226420" w:rsidRPr="002D7578">
        <w:rPr>
          <w:szCs w:val="28"/>
          <w:lang w:val="pt-BR" w:eastAsia="ko-KR"/>
        </w:rPr>
        <w:t xml:space="preserve"> </w:t>
      </w:r>
      <w:r w:rsidR="00226420" w:rsidRPr="002D7578">
        <w:rPr>
          <w:szCs w:val="28"/>
          <w:shd w:val="clear" w:color="auto" w:fill="FFFFFF"/>
          <w:lang w:val="nl-NL"/>
        </w:rPr>
        <w:t>1.</w:t>
      </w:r>
      <w:r w:rsidR="003D4FB2" w:rsidRPr="002D7578">
        <w:rPr>
          <w:szCs w:val="28"/>
          <w:shd w:val="clear" w:color="auto" w:fill="FFFFFF"/>
          <w:lang w:val="nl-NL"/>
        </w:rPr>
        <w:t>075</w:t>
      </w:r>
      <w:r w:rsidR="00226420" w:rsidRPr="002D7578">
        <w:rPr>
          <w:szCs w:val="28"/>
          <w:shd w:val="clear" w:color="auto" w:fill="FFFFFF"/>
          <w:lang w:val="nl-NL"/>
        </w:rPr>
        <w:t xml:space="preserve"> DVCTT một phần và toàn trình trên Cổng Dịch vụ công quố</w:t>
      </w:r>
      <w:r w:rsidR="00B85621" w:rsidRPr="002D7578">
        <w:rPr>
          <w:szCs w:val="28"/>
          <w:shd w:val="clear" w:color="auto" w:fill="FFFFFF"/>
          <w:lang w:val="nl-NL"/>
        </w:rPr>
        <w:t xml:space="preserve">c gia (trong đó có 369 </w:t>
      </w:r>
      <w:r w:rsidR="00226420" w:rsidRPr="002D7578">
        <w:rPr>
          <w:szCs w:val="28"/>
          <w:shd w:val="clear" w:color="auto" w:fill="FFFFFF"/>
          <w:lang w:val="nl-NL"/>
        </w:rPr>
        <w:t xml:space="preserve">DVCTT một phần và </w:t>
      </w:r>
      <w:r w:rsidR="001B19E6" w:rsidRPr="002D7578">
        <w:rPr>
          <w:szCs w:val="28"/>
          <w:shd w:val="clear" w:color="auto" w:fill="FFFFFF"/>
          <w:lang w:val="nl-NL"/>
        </w:rPr>
        <w:t>610</w:t>
      </w:r>
      <w:r w:rsidR="00226420" w:rsidRPr="002D7578">
        <w:rPr>
          <w:szCs w:val="28"/>
          <w:shd w:val="clear" w:color="auto" w:fill="FFFFFF"/>
          <w:lang w:val="nl-NL"/>
        </w:rPr>
        <w:t xml:space="preserve"> DVCTT toàn trình); </w:t>
      </w:r>
      <w:r w:rsidR="00C05697">
        <w:rPr>
          <w:szCs w:val="28"/>
          <w:shd w:val="clear" w:color="auto" w:fill="FFFFFF"/>
          <w:lang w:val="nl-NL"/>
        </w:rPr>
        <w:t>t</w:t>
      </w:r>
      <w:r w:rsidR="00226420" w:rsidRPr="002D7578">
        <w:rPr>
          <w:szCs w:val="28"/>
          <w:lang w:val="nl-NL"/>
        </w:rPr>
        <w:t xml:space="preserve">hường xuyên kiểm tra, rà soát, hiệu chỉnh chức năng đồng bộ trạng thái giải quyết hồ sơ từ Cổng DVCTT của tỉnh với Cổng Dịch vụ công Quốc gia theo hướng dẫn của Văn phòng Chính phủ. </w:t>
      </w:r>
      <w:r w:rsidR="00226420" w:rsidRPr="002D7578">
        <w:rPr>
          <w:szCs w:val="28"/>
          <w:lang w:val="pt-BR" w:eastAsia="ko-KR"/>
        </w:rPr>
        <w:t xml:space="preserve">Đã triển khai việc </w:t>
      </w:r>
      <w:r w:rsidR="00226420" w:rsidRPr="00A74474">
        <w:rPr>
          <w:color w:val="000000" w:themeColor="text1"/>
          <w:szCs w:val="28"/>
          <w:lang w:val="pt-BR" w:eastAsia="ko-KR"/>
        </w:rPr>
        <w:t xml:space="preserve">kết nối, tích hợp chữ ký số công cộng </w:t>
      </w:r>
      <w:r w:rsidR="00226420" w:rsidRPr="002D7578">
        <w:rPr>
          <w:szCs w:val="28"/>
          <w:lang w:val="pt-BR" w:eastAsia="ko-KR"/>
        </w:rPr>
        <w:t xml:space="preserve">lên Hệ thống thông tin giải quyết </w:t>
      </w:r>
      <w:r w:rsidR="00F47AC4">
        <w:rPr>
          <w:szCs w:val="28"/>
          <w:lang w:val="pt-BR" w:eastAsia="ko-KR"/>
        </w:rPr>
        <w:t>TTHC</w:t>
      </w:r>
      <w:r w:rsidR="00226420" w:rsidRPr="002D7578">
        <w:rPr>
          <w:szCs w:val="28"/>
          <w:lang w:val="pt-BR" w:eastAsia="ko-KR"/>
        </w:rPr>
        <w:t xml:space="preserve"> của tỉnh để phục vụ người dân và doanh nghiệp sử dụng chữ ký số trong việc nộp hồ sơ giải quyết </w:t>
      </w:r>
      <w:r w:rsidR="00F47AC4">
        <w:rPr>
          <w:szCs w:val="28"/>
          <w:lang w:val="pt-BR" w:eastAsia="ko-KR"/>
        </w:rPr>
        <w:t>TTHC</w:t>
      </w:r>
      <w:r w:rsidR="00226420" w:rsidRPr="002D7578">
        <w:rPr>
          <w:szCs w:val="28"/>
          <w:lang w:val="pt-BR" w:eastAsia="ko-KR"/>
        </w:rPr>
        <w:t xml:space="preserve"> đảm bảo nhanh chóng, thuận tiện. </w:t>
      </w:r>
    </w:p>
    <w:p w14:paraId="5FD899B1" w14:textId="0607A902" w:rsidR="00E66F3D" w:rsidRPr="002D7578"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eastAsia="ko-KR"/>
        </w:rPr>
      </w:pPr>
      <w:r w:rsidRPr="00C05697">
        <w:rPr>
          <w:szCs w:val="28"/>
          <w:lang w:val="pt-BR"/>
        </w:rPr>
        <w:t>- Về thanh toán trực tuyến,</w:t>
      </w:r>
      <w:r w:rsidRPr="002D7578">
        <w:rPr>
          <w:szCs w:val="28"/>
          <w:lang w:val="pt-BR"/>
        </w:rPr>
        <w:t xml:space="preserve"> </w:t>
      </w:r>
      <w:r w:rsidRPr="002D7578">
        <w:rPr>
          <w:szCs w:val="28"/>
          <w:lang w:val="pt-BR" w:eastAsia="ko-KR"/>
        </w:rPr>
        <w:t xml:space="preserve">Cổng Dịch vụ công của tỉnh đã kết nối với nền tảng thanh toán tập trung trên Cổng Dịch vụ công Quốc gia từ ngày 15/7/2020, triển khai thanh toán trực tuyến cho các </w:t>
      </w:r>
      <w:r w:rsidR="00EB284B">
        <w:rPr>
          <w:szCs w:val="28"/>
        </w:rPr>
        <w:t>DVCTT</w:t>
      </w:r>
      <w:r w:rsidRPr="002D7578">
        <w:rPr>
          <w:szCs w:val="28"/>
          <w:lang w:val="pt-BR" w:eastAsia="ko-KR"/>
        </w:rPr>
        <w:t xml:space="preserve"> mức độ 4 của tỉnh có phí, lệ phí. </w:t>
      </w:r>
      <w:r w:rsidR="00C16D89" w:rsidRPr="002D7578">
        <w:rPr>
          <w:szCs w:val="28"/>
        </w:rPr>
        <w:t xml:space="preserve">Tính từ ngày 15/12/2022 đến ngày 14/6/2023 có 3.482 giao dịch thanh toán </w:t>
      </w:r>
      <w:r w:rsidR="00C16D89" w:rsidRPr="002D7578">
        <w:rPr>
          <w:szCs w:val="28"/>
        </w:rPr>
        <w:lastRenderedPageBreak/>
        <w:t>trực tuyến, với tổng số tiền là hơn 13 tỷ đồng; trong đó giao dịch thành công hơn 5 tỷ đồng, không thành công gần 8 tỷ đồng</w:t>
      </w:r>
      <w:r w:rsidRPr="002D7578">
        <w:rPr>
          <w:szCs w:val="28"/>
          <w:lang w:val="pt-BR" w:eastAsia="ko-KR"/>
        </w:rPr>
        <w:t xml:space="preserve">. </w:t>
      </w:r>
    </w:p>
    <w:p w14:paraId="7E7285FB" w14:textId="54AE264B" w:rsidR="00C16D89" w:rsidRPr="00C05697"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color w:val="FF0000"/>
          <w:szCs w:val="28"/>
          <w:lang w:val="pt-BR" w:eastAsia="ko-KR"/>
        </w:rPr>
      </w:pPr>
      <w:r w:rsidRPr="00C05697">
        <w:rPr>
          <w:bCs/>
          <w:color w:val="000000" w:themeColor="text1"/>
          <w:szCs w:val="28"/>
          <w:lang w:val="nl-NL"/>
        </w:rPr>
        <w:t xml:space="preserve">- Tổ chức thành công Lễ ra mắt các dịch vụ Giám sát, điều hành đô thị thông minh và giám sát an toàn thông tin của tỉnh Đắk Lắk vào ngày 31/3/2023. Các dịch vụ gồm: Giám sát an toàn thông tin mạng, hiệu quả hoạt động chính quyền, an ninh trật tự, an toàn giao thông; giám sát và điều hành chỉ tiêu kinh tế-xã hội, lĩnh vực dịch vụ công, y tế, giáo dục, du lịch, tài nguyên môi trường; giám sát, điều hành phản ánh hiện trường. Việc ra mắt, đưa vào hoạt động các dịch vụ nhằm hỗ trợ xây dựng chính quyền điện tử và phát triển đô thị thông minh, đảm bảo an toàn các hệ thống thông tin trên địa bàn tỉnh. </w:t>
      </w:r>
    </w:p>
    <w:p w14:paraId="3C82B106" w14:textId="1CEA0242" w:rsidR="00985E99"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u w:color="FF0000"/>
          <w:lang w:eastAsia="x-none"/>
        </w:rPr>
      </w:pPr>
      <w:r w:rsidRPr="00C05697">
        <w:rPr>
          <w:szCs w:val="28"/>
          <w:highlight w:val="white"/>
          <w:u w:color="FF0000"/>
          <w:lang w:val="vi-VN" w:eastAsia="x-none"/>
        </w:rPr>
        <w:t>- Các dịch vụ Giám sát hoạt động Y tế, Giám sát hoạt động Giáo dục, Giám sát Tài nguyên và Môi trường, Giám sát hoạt động du lịch:</w:t>
      </w:r>
      <w:r w:rsidRPr="002D7578">
        <w:rPr>
          <w:szCs w:val="28"/>
          <w:highlight w:val="white"/>
          <w:u w:color="FF0000"/>
          <w:lang w:val="vi-VN" w:eastAsia="x-none"/>
        </w:rPr>
        <w:t xml:space="preserve"> Thực</w:t>
      </w:r>
      <w:r w:rsidR="00BF5CC3" w:rsidRPr="002D7578">
        <w:rPr>
          <w:szCs w:val="28"/>
          <w:highlight w:val="white"/>
          <w:u w:color="FF0000"/>
          <w:lang w:eastAsia="x-none"/>
        </w:rPr>
        <w:t xml:space="preserve"> hiện</w:t>
      </w:r>
      <w:r w:rsidRPr="002D7578">
        <w:rPr>
          <w:szCs w:val="28"/>
          <w:highlight w:val="white"/>
          <w:u w:color="FF0000"/>
          <w:lang w:val="vi-VN" w:eastAsia="x-none"/>
        </w:rPr>
        <w:t xml:space="preserve"> kết nối dữ liệu và đưa các thông tin liên quan chỉ đạo, điều hành đến lãnh đạo các Sở và các cơ quan, đơn vị liên quan.</w:t>
      </w:r>
    </w:p>
    <w:p w14:paraId="3935CD8C" w14:textId="1180C936" w:rsidR="00C05697" w:rsidRPr="00C05697" w:rsidRDefault="00C05697"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eastAsia="ko-KR"/>
        </w:rPr>
      </w:pPr>
      <w:r w:rsidRPr="002D7578">
        <w:rPr>
          <w:szCs w:val="28"/>
          <w:lang w:val="it-IT"/>
        </w:rPr>
        <w:t xml:space="preserve">- </w:t>
      </w:r>
      <w:r>
        <w:rPr>
          <w:szCs w:val="28"/>
          <w:lang w:val="it-IT"/>
        </w:rPr>
        <w:t xml:space="preserve">Đã </w:t>
      </w:r>
      <w:r w:rsidRPr="002D7578">
        <w:rPr>
          <w:szCs w:val="28"/>
          <w:lang w:val="it-IT"/>
        </w:rPr>
        <w:t>triển khai Đề án ứng dụng dữ liệu dân cư, định danh và xác thực điện tử phục vụ chuyển đổi số quốc gia giai đoạn 2022 - 2025 và tầm nhìn đến năm 2030.</w:t>
      </w:r>
    </w:p>
    <w:p w14:paraId="01F0D0C2" w14:textId="5A50E743" w:rsidR="00985E99" w:rsidRPr="002D7578" w:rsidRDefault="00F47AC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color w:val="FF0000"/>
          <w:szCs w:val="28"/>
          <w:lang w:val="pt-BR" w:eastAsia="ko-KR"/>
        </w:rPr>
      </w:pPr>
      <w:r>
        <w:rPr>
          <w:b/>
          <w:szCs w:val="28"/>
          <w:highlight w:val="white"/>
          <w:lang w:val="nl-NL"/>
        </w:rPr>
        <w:t>e)</w:t>
      </w:r>
      <w:r w:rsidR="00704C8C" w:rsidRPr="002D7578">
        <w:rPr>
          <w:b/>
          <w:szCs w:val="28"/>
          <w:highlight w:val="white"/>
          <w:lang w:val="nl-NL"/>
        </w:rPr>
        <w:t xml:space="preserve"> Phát triển Kinh tế số</w:t>
      </w:r>
    </w:p>
    <w:p w14:paraId="09B76956" w14:textId="123C4BF0" w:rsidR="00985E99" w:rsidRPr="002D7578"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color w:val="FF0000"/>
          <w:szCs w:val="28"/>
          <w:lang w:val="pt-BR" w:eastAsia="ko-KR"/>
        </w:rPr>
      </w:pPr>
      <w:r w:rsidRPr="002D7578">
        <w:rPr>
          <w:szCs w:val="28"/>
          <w:highlight w:val="white"/>
          <w:lang w:val="nl-NL"/>
        </w:rPr>
        <w:t>- Kinh tế số tỉnh bước đầu đóng góp vào sự phát triển kinh tế của tỉnh</w:t>
      </w:r>
      <w:r w:rsidR="0039426A" w:rsidRPr="002D7578">
        <w:rPr>
          <w:szCs w:val="28"/>
          <w:lang w:val="nl-NL"/>
        </w:rPr>
        <w:t>.</w:t>
      </w:r>
      <w:r w:rsidRPr="002D7578">
        <w:rPr>
          <w:szCs w:val="28"/>
          <w:lang w:val="nl-NL"/>
        </w:rPr>
        <w:t xml:space="preserve"> </w:t>
      </w:r>
      <w:r w:rsidRPr="002D7578">
        <w:rPr>
          <w:szCs w:val="28"/>
          <w:lang w:val="it-IT"/>
        </w:rPr>
        <w:t xml:space="preserve">Đến </w:t>
      </w:r>
      <w:r w:rsidR="00A74474" w:rsidRPr="00A74474">
        <w:rPr>
          <w:szCs w:val="28"/>
          <w:lang w:val="it-IT"/>
        </w:rPr>
        <w:t xml:space="preserve">ngày </w:t>
      </w:r>
      <w:r w:rsidRPr="002D7578">
        <w:rPr>
          <w:szCs w:val="28"/>
          <w:lang w:val="it-IT"/>
        </w:rPr>
        <w:t>15/6/2023, tỉnh Đắk Lắk có 1.678 sản phẩm trên sàn thương mại điện tử; có 42.923 giao dịch trên sàn thương mại điện tử, đứng thứ 05 toàn quốc; Số hộ sản xuất nông nghiệp được đào tạo kỹ năng số là 257.959 hộ, đạt 43%. Việc phát triển kinh tế số đã thay đổi hoàn toàn nhận thức, cách làm truyền thống của người dân, hộ gia đình về tiêu thụ sản phẩm trên không gian số, sàn thương mại điện tử, mở rộng không gian tiêu thụ sản phẩm từ bó hẹp trong địa bàn, trong huyện, trong tỉnh ra ngoại tỉnh, toàn quốc.</w:t>
      </w:r>
    </w:p>
    <w:p w14:paraId="614265C9" w14:textId="77777777" w:rsidR="0039426A" w:rsidRPr="002D7578"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fi-FI" w:eastAsia="ar-SA"/>
        </w:rPr>
        <w:t xml:space="preserve">- </w:t>
      </w:r>
      <w:r w:rsidRPr="002D7578">
        <w:rPr>
          <w:szCs w:val="28"/>
        </w:rPr>
        <w:t>Triển khai, đẩy mạnh chương trình OCOP đưa các sản phẩn nông nghiệp lên sàn giao dịch điện tử; xây dựng kế hoạch triển khai chương trình xây dựng mỗi xã một sản phẩm OCOP năm 2023.</w:t>
      </w:r>
    </w:p>
    <w:p w14:paraId="3D3269C6" w14:textId="29CAB9B0" w:rsidR="007B2372" w:rsidRPr="002D7578"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rPr>
        <w:t>- Tổ chức trưng bày sản phẩm OCOP tại lê hội cà phê Buôn Ma Thuột lần thứ 8 năm 2023 để quảng bá và giới thiệu đến người tiêu dùng và du khách.</w:t>
      </w:r>
    </w:p>
    <w:p w14:paraId="5DDF6052" w14:textId="5314FC7D" w:rsidR="007B2372"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color w:val="FF0000"/>
          <w:szCs w:val="28"/>
          <w:lang w:val="pt-BR" w:eastAsia="ko-KR"/>
        </w:rPr>
      </w:pPr>
      <w:r>
        <w:rPr>
          <w:b/>
          <w:szCs w:val="28"/>
          <w:highlight w:val="white"/>
          <w:lang w:val="nl-NL"/>
        </w:rPr>
        <w:t>g)</w:t>
      </w:r>
      <w:r w:rsidR="00704C8C" w:rsidRPr="002D7578">
        <w:rPr>
          <w:b/>
          <w:szCs w:val="28"/>
          <w:highlight w:val="white"/>
          <w:lang w:val="nl-NL"/>
        </w:rPr>
        <w:t xml:space="preserve"> Phát triển Xã hội số</w:t>
      </w:r>
    </w:p>
    <w:p w14:paraId="1EB357CD" w14:textId="1CD6E2FF" w:rsidR="00CC624E" w:rsidRPr="002D7578"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color w:val="FF0000"/>
          <w:szCs w:val="28"/>
          <w:lang w:val="pt-BR" w:eastAsia="ko-KR"/>
        </w:rPr>
      </w:pPr>
      <w:r w:rsidRPr="002D7578">
        <w:rPr>
          <w:szCs w:val="28"/>
          <w:highlight w:val="white"/>
          <w:lang w:val="nl-NL"/>
        </w:rPr>
        <w:t>- Các cơ sở giáo dục đã ứng dụng phần mềm quản lý trường vào dạy và học; các trạm y tế cấp xã đã triển khai ứng dụng quản lý thông tin y tế; xây dựng hệ thống khám chữa bệnh từ xa; lập hồ sơ sức khỏe điện tử…</w:t>
      </w:r>
      <w:r w:rsidRPr="002D7578">
        <w:rPr>
          <w:szCs w:val="28"/>
          <w:lang w:val="nl-NL"/>
        </w:rPr>
        <w:t xml:space="preserve"> </w:t>
      </w:r>
      <w:r w:rsidRPr="002D7578">
        <w:rPr>
          <w:szCs w:val="28"/>
          <w:lang w:val="pt-BR"/>
        </w:rPr>
        <w:t>Trên địa bàn tỉnh có 188/188 điểm phục vụ của mạng bưu chính công cộng có kết nối Internet băng rộng cố định. Số lượng người từ 15 tuổi trở lên có tài khoản giao dịch tại ngân hàng hoặc các tổ chức được phép khác 1.954.846 người (</w:t>
      </w:r>
      <w:r w:rsidRPr="002D7578">
        <w:rPr>
          <w:i/>
          <w:szCs w:val="28"/>
          <w:lang w:val="pt-BR"/>
        </w:rPr>
        <w:t>một người có nhiều tài khoản ở các ngân hàng khác nhau</w:t>
      </w:r>
      <w:r w:rsidRPr="002D7578">
        <w:rPr>
          <w:szCs w:val="28"/>
          <w:lang w:val="pt-BR"/>
        </w:rPr>
        <w:t xml:space="preserve">), đạt tỷ lệ 139,5% </w:t>
      </w:r>
      <w:r w:rsidRPr="002D7578">
        <w:rPr>
          <w:szCs w:val="28"/>
          <w:lang w:val="pt-BR"/>
        </w:rPr>
        <w:lastRenderedPageBreak/>
        <w:t xml:space="preserve">(1.954.846/1.399.044). Tỷ lệ dân số có tài khoản thanh toán điện tử đạt 101,9% (1.954.846/1.918.440). </w:t>
      </w:r>
      <w:r w:rsidRPr="002D7578">
        <w:rPr>
          <w:szCs w:val="28"/>
        </w:rPr>
        <w:t xml:space="preserve">Triển khai thanh toán chi phí dịch vụ y tế không dùng tiền mặt tại 14/21 các bệnh viện và </w:t>
      </w:r>
      <w:r w:rsidR="00C05697">
        <w:rPr>
          <w:szCs w:val="28"/>
        </w:rPr>
        <w:t>Trung tâm Y tế</w:t>
      </w:r>
      <w:r w:rsidRPr="002D7578">
        <w:rPr>
          <w:szCs w:val="28"/>
        </w:rPr>
        <w:t xml:space="preserve"> tuyến huyện.</w:t>
      </w:r>
    </w:p>
    <w:p w14:paraId="580241EC" w14:textId="4A5600F3" w:rsidR="00337A89" w:rsidRPr="002D7578" w:rsidRDefault="00704C8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sidRPr="002D7578">
        <w:rPr>
          <w:szCs w:val="28"/>
          <w:lang w:val="pt-BR"/>
        </w:rPr>
        <w:t xml:space="preserve">- </w:t>
      </w:r>
      <w:r w:rsidRPr="002D7578">
        <w:rPr>
          <w:color w:val="000000"/>
          <w:szCs w:val="28"/>
          <w:lang w:val="pt-BR"/>
        </w:rPr>
        <w:t xml:space="preserve">Tiếp tục triển khai, nâng cấp phần mềm quản lý trường học trực tuyến đáp ứng quy định kỹ thuật về dữ liệu của Bộ Giáo dục và Đào tạo, kết nối trao đổi dữ liệu từ phần mềm quản lý trường học với cơ sở dữ liệu ngành giáo dục; tăng cường sử dụng sổ điểm, học bạ điện tử. </w:t>
      </w:r>
      <w:r w:rsidR="00337A89" w:rsidRPr="002D7578">
        <w:rPr>
          <w:szCs w:val="28"/>
          <w:lang w:val="pt-BR"/>
        </w:rPr>
        <w:t>Bên cạnh đó, Sở Giáo dục và Đào tạo đã triển khai, tuyên truyền phòng Giáo dục và Đào tạo các huyện, thành phố triển khai thu học phí và các loại hình dịch vụ không dùng tiền mặt</w:t>
      </w:r>
      <w:r w:rsidR="00A0683D" w:rsidRPr="002D7578">
        <w:rPr>
          <w:szCs w:val="28"/>
          <w:lang w:val="pt-BR"/>
        </w:rPr>
        <w:t>.</w:t>
      </w:r>
    </w:p>
    <w:p w14:paraId="4C7CDE85" w14:textId="1F4301C6" w:rsidR="00A0683D" w:rsidRPr="002D7578" w:rsidRDefault="0093162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xml:space="preserve">- </w:t>
      </w:r>
      <w:r w:rsidR="00704C8C" w:rsidRPr="002D7578">
        <w:rPr>
          <w:szCs w:val="28"/>
          <w:lang w:val="pt-BR"/>
        </w:rPr>
        <w:t>Hiện nay, 100% các bệnh viện tuyến tỉnh, trung tâm y tế các huyện, thành phố đã triển khai thanh toán điện tử không dùng tiền mặt.</w:t>
      </w:r>
      <w:r w:rsidR="00A0683D" w:rsidRPr="002D7578">
        <w:rPr>
          <w:szCs w:val="28"/>
        </w:rPr>
        <w:t xml:space="preserve"> Triển khai phần mềm Quản lý Y tế cơ sở tại 185/185 Trạm Y tế xã/phường/thị trấn, sử dụng chung 01 phần mềm VNPT-HIS. Hiện nay, 21 đơn vị đã được trang bị hệ thống </w:t>
      </w:r>
      <w:r w:rsidR="00A0683D" w:rsidRPr="002A0696">
        <w:rPr>
          <w:color w:val="000000" w:themeColor="text1"/>
          <w:szCs w:val="28"/>
          <w:lang w:val="pt-BR"/>
        </w:rPr>
        <w:t>hội chẩn, tư</w:t>
      </w:r>
      <w:r w:rsidR="00A0683D" w:rsidRPr="002A0696">
        <w:rPr>
          <w:color w:val="000000" w:themeColor="text1"/>
          <w:szCs w:val="28"/>
        </w:rPr>
        <w:t xml:space="preserve"> vấn khám</w:t>
      </w:r>
      <w:r w:rsidR="00A0683D" w:rsidRPr="002D7578">
        <w:rPr>
          <w:szCs w:val="28"/>
        </w:rPr>
        <w:t>, chữa bệnh từ xa. Triển khai Hệ thống quản lý về thông tin tiêm chủng Quốc gia (http://tiemchung.gov.v</w:t>
      </w:r>
      <w:bookmarkStart w:id="4" w:name="_GoBack"/>
      <w:bookmarkEnd w:id="4"/>
      <w:r w:rsidR="00A0683D" w:rsidRPr="002D7578">
        <w:rPr>
          <w:szCs w:val="28"/>
        </w:rPr>
        <w:t>n) tại Trung tâm Kiểm soát bệnh tật, 15 Trung tâm Y tế huyện/thị xã/thành phố, 185 Trạm Y tế xã/phường/thị trấn và các điểm tiêm chủng dịch vụ trên địa bàn tỉnh.</w:t>
      </w:r>
    </w:p>
    <w:p w14:paraId="09503BDB" w14:textId="23EF3655" w:rsidR="00A0683D" w:rsidRPr="002D7578" w:rsidRDefault="0093162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rPr>
        <w:t xml:space="preserve">- </w:t>
      </w:r>
      <w:r w:rsidR="00A0683D" w:rsidRPr="002D7578">
        <w:rPr>
          <w:szCs w:val="28"/>
        </w:rPr>
        <w:t xml:space="preserve">Triển khai phần mềm “Bác sĩ cho mọi nhà” </w:t>
      </w:r>
      <w:r w:rsidR="00A0683D" w:rsidRPr="002D7578">
        <w:rPr>
          <w:iCs/>
          <w:szCs w:val="28"/>
        </w:rPr>
        <w:t xml:space="preserve">nhằm cải thiện tiếp cận dịch vụ y tế cho người dân và nâng cao năng lực, chất lượng dịch vụ tại các đơn vị y tế cơ sở. Kết quả đạt được như sau:  </w:t>
      </w:r>
      <w:r w:rsidR="00A0683D" w:rsidRPr="002D7578">
        <w:rPr>
          <w:iCs/>
          <w:szCs w:val="28"/>
          <w:lang w:val="vi-VN"/>
        </w:rPr>
        <w:t>Tổng số cơ sở khám chữa bệnh đăng ký tài khoản: 20</w:t>
      </w:r>
      <w:r w:rsidR="00A0683D" w:rsidRPr="002D7578">
        <w:rPr>
          <w:iCs/>
          <w:szCs w:val="28"/>
        </w:rPr>
        <w:t>3</w:t>
      </w:r>
      <w:r w:rsidRPr="002D7578">
        <w:rPr>
          <w:szCs w:val="28"/>
        </w:rPr>
        <w:t xml:space="preserve">; </w:t>
      </w:r>
      <w:r w:rsidR="00A0683D" w:rsidRPr="002D7578">
        <w:rPr>
          <w:iCs/>
          <w:szCs w:val="28"/>
        </w:rPr>
        <w:t>Tổng số cán bộ y tế được cấp tài khoản: 873</w:t>
      </w:r>
      <w:r w:rsidRPr="002D7578">
        <w:rPr>
          <w:szCs w:val="28"/>
        </w:rPr>
        <w:t xml:space="preserve">; </w:t>
      </w:r>
      <w:r w:rsidR="00A0683D" w:rsidRPr="002D7578">
        <w:rPr>
          <w:iCs/>
          <w:szCs w:val="28"/>
          <w:lang w:val="vi-VN"/>
        </w:rPr>
        <w:t xml:space="preserve">Tổng số tài khoản người dân: </w:t>
      </w:r>
      <w:r w:rsidR="00A0683D" w:rsidRPr="002D7578">
        <w:rPr>
          <w:iCs/>
          <w:szCs w:val="28"/>
        </w:rPr>
        <w:t>312.157</w:t>
      </w:r>
      <w:r w:rsidRPr="002D7578">
        <w:rPr>
          <w:szCs w:val="28"/>
        </w:rPr>
        <w:t xml:space="preserve">; </w:t>
      </w:r>
      <w:r w:rsidR="00A0683D" w:rsidRPr="002D7578">
        <w:rPr>
          <w:iCs/>
          <w:szCs w:val="28"/>
          <w:lang w:val="vi-VN"/>
        </w:rPr>
        <w:t>Tổng số lịch hẹn khám</w:t>
      </w:r>
      <w:r w:rsidR="00A0683D" w:rsidRPr="002D7578">
        <w:rPr>
          <w:iCs/>
          <w:szCs w:val="28"/>
        </w:rPr>
        <w:t xml:space="preserve"> trên hệ thống là</w:t>
      </w:r>
      <w:r w:rsidR="00A0683D" w:rsidRPr="002D7578">
        <w:rPr>
          <w:iCs/>
          <w:szCs w:val="28"/>
          <w:lang w:val="vi-VN"/>
        </w:rPr>
        <w:t xml:space="preserve">: </w:t>
      </w:r>
      <w:r w:rsidR="00A0683D" w:rsidRPr="002D7578">
        <w:rPr>
          <w:iCs/>
          <w:szCs w:val="28"/>
        </w:rPr>
        <w:t xml:space="preserve">1.244 (trong đó: đã khám </w:t>
      </w:r>
      <w:r w:rsidR="00A0683D" w:rsidRPr="00C72730">
        <w:rPr>
          <w:iCs/>
          <w:szCs w:val="28"/>
          <w:lang w:val="vi-VN"/>
        </w:rPr>
        <w:t>1</w:t>
      </w:r>
      <w:r w:rsidR="00C72730" w:rsidRPr="00C72730">
        <w:rPr>
          <w:iCs/>
          <w:szCs w:val="28"/>
          <w:lang w:val="vi-VN"/>
        </w:rPr>
        <w:t>.</w:t>
      </w:r>
      <w:r w:rsidR="00A0683D" w:rsidRPr="00C72730">
        <w:rPr>
          <w:iCs/>
          <w:szCs w:val="28"/>
          <w:lang w:val="vi-VN"/>
        </w:rPr>
        <w:t>155;</w:t>
      </w:r>
      <w:r w:rsidR="00A0683D" w:rsidRPr="00C72730">
        <w:rPr>
          <w:iCs/>
          <w:color w:val="FF0000"/>
          <w:szCs w:val="28"/>
        </w:rPr>
        <w:t xml:space="preserve"> </w:t>
      </w:r>
      <w:r w:rsidR="00A0683D" w:rsidRPr="002D7578">
        <w:rPr>
          <w:iCs/>
          <w:szCs w:val="28"/>
        </w:rPr>
        <w:t>chờ khám: 75; Hủy: 14).</w:t>
      </w:r>
    </w:p>
    <w:p w14:paraId="65745947" w14:textId="77777777" w:rsidR="00BB434B" w:rsidRPr="002D7578" w:rsidRDefault="004B7836"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rPr>
        <w:t xml:space="preserve">- UBND Thành phố: </w:t>
      </w:r>
      <w:r w:rsidRPr="00C72730">
        <w:rPr>
          <w:iCs/>
          <w:szCs w:val="28"/>
        </w:rPr>
        <w:t xml:space="preserve">đã </w:t>
      </w:r>
      <w:r w:rsidRPr="002D7578">
        <w:rPr>
          <w:szCs w:val="28"/>
        </w:rPr>
        <w:t>cung cấp đường dây nóng (1900868647) phản ánh về hạ tầng đô thị. Kết quả trong 6 tháng đầu năm 2023 đã tiếp nhận 367 phản ánh (</w:t>
      </w:r>
      <w:r w:rsidRPr="00F47AC4">
        <w:rPr>
          <w:szCs w:val="28"/>
        </w:rPr>
        <w:t>Tiếp nhận qua đường dây nóng 224 phản ánh; tiếp nhận qua nhóm zalo của Tổ điều hành đường dây nóng 55 phản ánh, tiếp nhận từ Trung tâm Giám sát điều hành đô thị thông minh tỉnh 88 phản ánh),</w:t>
      </w:r>
      <w:r w:rsidRPr="002D7578">
        <w:rPr>
          <w:szCs w:val="28"/>
        </w:rPr>
        <w:t xml:space="preserve"> đã xử lý 340 phản ánh, đang xử lý 27 phản ánh. Duy trì hệ thống wifi công cộng tại Quảng trường 10 tháng 3, bộ phận tiếp nhận và trả kết quả giải quyết hồ sơ TTHC Thành phố Buôn Ma Thuột để phục vụ người dân truy cập Internet giải quyết TTHC và vui chơi, giải trí.</w:t>
      </w:r>
    </w:p>
    <w:p w14:paraId="7B04405D" w14:textId="597A624C" w:rsidR="00BB434B"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Pr>
          <w:b/>
          <w:szCs w:val="28"/>
          <w:lang w:val="pt-BR" w:eastAsia="ko-KR"/>
        </w:rPr>
        <w:t>h)</w:t>
      </w:r>
      <w:r w:rsidR="005E0E24" w:rsidRPr="002D7578">
        <w:rPr>
          <w:b/>
          <w:szCs w:val="28"/>
          <w:lang w:val="pt-BR" w:eastAsia="ko-KR"/>
        </w:rPr>
        <w:t xml:space="preserve"> Nhân lực số</w:t>
      </w:r>
    </w:p>
    <w:p w14:paraId="01081636" w14:textId="6C867F1B" w:rsidR="00BB434B" w:rsidRPr="002D7578" w:rsidRDefault="005E0E2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xml:space="preserve">- Hiện nay, mỗi sở, ban, ngành và UBND các huyện, thị xã, thành phố có ít nhất 01 cán bộ chuyên trách về công nghệ thông tin (quản trị mạng), trình độ chuyên môn từ cao đẳng trở lên. </w:t>
      </w:r>
    </w:p>
    <w:p w14:paraId="702F67A2" w14:textId="6848D0AB" w:rsidR="00BB434B" w:rsidRPr="002D7578" w:rsidRDefault="00F47AC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Đến tháng 6/2023,</w:t>
      </w:r>
      <w:r>
        <w:rPr>
          <w:szCs w:val="28"/>
          <w:lang w:val="pt-BR"/>
        </w:rPr>
        <w:t xml:space="preserve"> c</w:t>
      </w:r>
      <w:r w:rsidRPr="002D7578">
        <w:rPr>
          <w:szCs w:val="28"/>
          <w:lang w:val="pt-BR"/>
        </w:rPr>
        <w:t xml:space="preserve">ó 1.163 tổ cộng nghệ số cộng đồng tại các thôn, buôn, tổ dân phố với 7.228 thành viên. Tổ công nghệ số cộng đồng các cấp đã tổ chức hướng dẫn người dân cài đặt, sử dụng dịch vụ số phục vụ cho nhu cầu thiết yếu như y tế, giáo dục, chính sách xã hội, phòng chống dịch, đẩy mạnh thanh toán không dùng tiền mặt thông qua các nền tảng số như: Phần mềm tập huấn </w:t>
      </w:r>
      <w:r w:rsidRPr="002D7578">
        <w:rPr>
          <w:szCs w:val="28"/>
          <w:lang w:val="pt-BR"/>
        </w:rPr>
        <w:lastRenderedPageBreak/>
        <w:t xml:space="preserve">giáo viên, Sổ liên lạc điện tử, Phần mềm dạy học trực tuyến; Phần mềm tiêm chủng mở rộng; Thanh toán số; Hướng dẫn đăng ký cài đặt và sử dụng các tài khoản thanh toán điện tử, mô hình chợ 4.0 thanh toán số; sử dụng các ứng dụng chuyển đổi số; tham gia sàn thương mại điện tử... </w:t>
      </w:r>
      <w:r>
        <w:rPr>
          <w:szCs w:val="28"/>
          <w:lang w:val="pt-BR"/>
        </w:rPr>
        <w:t>Sở Thông tin và Truyền thông đã chủ trì, phối hợp với các cơ quan, đơn vị</w:t>
      </w:r>
      <w:r w:rsidRPr="00C72730">
        <w:rPr>
          <w:szCs w:val="28"/>
          <w:lang w:val="pt-BR"/>
        </w:rPr>
        <w:t xml:space="preserve">, </w:t>
      </w:r>
      <w:r>
        <w:rPr>
          <w:szCs w:val="28"/>
          <w:lang w:val="pt-BR"/>
        </w:rPr>
        <w:t xml:space="preserve">liên quan </w:t>
      </w:r>
      <w:r w:rsidR="005E0E24" w:rsidRPr="002D7578">
        <w:rPr>
          <w:szCs w:val="28"/>
          <w:lang w:val="pt-BR"/>
        </w:rPr>
        <w:t xml:space="preserve">tổ chức các lớp đào tạo tập huấn cho các thành viên Tổ công nghệ số cộng đồng các cấp. Tổng số lượt học viên tham gia các lớp tập huấn trên là </w:t>
      </w:r>
      <w:r w:rsidR="005E0E24" w:rsidRPr="002D7578">
        <w:rPr>
          <w:szCs w:val="28"/>
        </w:rPr>
        <w:t xml:space="preserve">1.147 </w:t>
      </w:r>
      <w:r w:rsidR="005E0E24" w:rsidRPr="002D7578">
        <w:rPr>
          <w:szCs w:val="28"/>
          <w:lang w:val="pt-BR"/>
        </w:rPr>
        <w:t>người.</w:t>
      </w:r>
    </w:p>
    <w:p w14:paraId="10B1B646" w14:textId="587BE2FB" w:rsidR="00BB434B"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Pr>
          <w:b/>
          <w:szCs w:val="28"/>
          <w:lang w:val="nl-NL"/>
        </w:rPr>
        <w:t>i)</w:t>
      </w:r>
      <w:r w:rsidR="005E0E24" w:rsidRPr="002D7578">
        <w:rPr>
          <w:b/>
          <w:szCs w:val="28"/>
          <w:lang w:val="nl-NL"/>
        </w:rPr>
        <w:t xml:space="preserve"> An toàn thông tin mạng</w:t>
      </w:r>
    </w:p>
    <w:p w14:paraId="7A155717" w14:textId="12180E59" w:rsidR="00BB434B" w:rsidRPr="00C72730" w:rsidRDefault="005E0E2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sidRPr="00C72730">
        <w:rPr>
          <w:szCs w:val="28"/>
          <w:lang w:val="pt-BR"/>
        </w:rPr>
        <w:t xml:space="preserve">- </w:t>
      </w:r>
      <w:r w:rsidR="00F47AC4" w:rsidRPr="00C72730">
        <w:rPr>
          <w:szCs w:val="28"/>
          <w:lang w:val="pt-BR"/>
        </w:rPr>
        <w:t xml:space="preserve">Ban chỉ đạo </w:t>
      </w:r>
      <w:r w:rsidRPr="00C72730">
        <w:rPr>
          <w:szCs w:val="28"/>
          <w:lang w:val="pt-BR"/>
        </w:rPr>
        <w:t xml:space="preserve">đã chỉ đạo Sở </w:t>
      </w:r>
      <w:r w:rsidR="00F47AC4" w:rsidRPr="00C72730">
        <w:rPr>
          <w:szCs w:val="28"/>
          <w:lang w:val="pt-BR"/>
        </w:rPr>
        <w:t>Thông tin và Truyền thông</w:t>
      </w:r>
      <w:r w:rsidRPr="00C72730">
        <w:rPr>
          <w:szCs w:val="28"/>
          <w:lang w:val="pt-BR"/>
        </w:rPr>
        <w:t xml:space="preserve"> phối hợp với Cục An toàn thông tin, Trung tâm Giám sát an toàn không gian mạng quốc gia, Trung tâm Ứng cứu khẩn cấp không gian mạng Việt Nam, Công an tỉnh và các cơ quan, đơn vị liên quan trong công tác đảm bảo an toàn, an ninh thông tin đối với các hệ thống thông tin</w:t>
      </w:r>
      <w:r w:rsidR="00F47AC4" w:rsidRPr="00C72730">
        <w:rPr>
          <w:szCs w:val="28"/>
          <w:lang w:val="pt-BR"/>
        </w:rPr>
        <w:t xml:space="preserve"> </w:t>
      </w:r>
      <w:r w:rsidRPr="00C72730">
        <w:rPr>
          <w:szCs w:val="28"/>
          <w:lang w:val="pt-BR"/>
        </w:rPr>
        <w:t>mạng, các Cổng thông tin điện tử, Trang thông tin điện tử trên địa bàn tỉnh.</w:t>
      </w:r>
    </w:p>
    <w:p w14:paraId="665764A8" w14:textId="41BD79AB" w:rsidR="00EB284B"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Pr>
          <w:color w:val="000000" w:themeColor="text1"/>
          <w:szCs w:val="28"/>
          <w:lang w:val="nb-NO"/>
        </w:rPr>
        <w:t xml:space="preserve">- </w:t>
      </w:r>
      <w:r w:rsidRPr="002D7578">
        <w:rPr>
          <w:color w:val="000000" w:themeColor="text1"/>
          <w:szCs w:val="28"/>
          <w:lang w:val="nb-NO"/>
        </w:rPr>
        <w:t xml:space="preserve">Đến tháng 6/2023 </w:t>
      </w:r>
      <w:r w:rsidRPr="002D7578">
        <w:rPr>
          <w:szCs w:val="28"/>
          <w:u w:color="FF0000"/>
          <w:lang w:val="vi-VN" w:eastAsia="x-none"/>
        </w:rPr>
        <w:t>c</w:t>
      </w:r>
      <w:r w:rsidRPr="002D7578">
        <w:rPr>
          <w:szCs w:val="28"/>
          <w:lang w:val="pt-BR"/>
        </w:rPr>
        <w:t>ó 55/75 hệ thống thông tin cấp độ 2 đã phê duyệt cấp độ an toàn (đạt tỷ lệ 73,34%); 06/06 hệ thống thông tin cấp độ 3 đã phê duyệt cấp độ an toàn (đạt tỷ lệ 100%).</w:t>
      </w:r>
    </w:p>
    <w:p w14:paraId="122AA85D" w14:textId="09F4F426" w:rsidR="001A5196" w:rsidRPr="002D7578" w:rsidRDefault="005E0E24"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sidRPr="002D7578">
        <w:rPr>
          <w:szCs w:val="28"/>
          <w:lang w:val="it-IT"/>
        </w:rPr>
        <w:t>- Nhằm nâng cao nhận thức, cung cấp các kỹ</w:t>
      </w:r>
      <w:r w:rsidR="006910E5">
        <w:rPr>
          <w:szCs w:val="28"/>
          <w:lang w:val="it-IT"/>
        </w:rPr>
        <w:t xml:space="preserve"> năng và</w:t>
      </w:r>
      <w:r w:rsidR="006910E5">
        <w:rPr>
          <w:strike/>
          <w:szCs w:val="28"/>
          <w:lang w:val="it-IT"/>
        </w:rPr>
        <w:t xml:space="preserve"> </w:t>
      </w:r>
      <w:r w:rsidRPr="002D7578">
        <w:rPr>
          <w:szCs w:val="28"/>
          <w:lang w:val="it-IT"/>
        </w:rPr>
        <w:t xml:space="preserve">cái nhìn cụ thể về mối nguy hiểm của các kiểu tấn công nhắm đến người dùng không có nhận thức cao về an toàn thông tin để xâm nhập vào tổ chức đang công tác cũng như đánh cắp dữ liệu cá nhân; đồng thời, nâng cao kiến thức cần biết về sự cố thông tin, giới thiệu về các quy định cần tuân thủ khi vận hành hệ thống; ngày 25/4/2023, Sở </w:t>
      </w:r>
      <w:r w:rsidR="00CE5F93">
        <w:rPr>
          <w:szCs w:val="28"/>
          <w:lang w:val="it-IT"/>
        </w:rPr>
        <w:t>Thông tin và Truyền thông</w:t>
      </w:r>
      <w:r w:rsidRPr="002D7578">
        <w:rPr>
          <w:szCs w:val="28"/>
          <w:lang w:val="it-IT"/>
        </w:rPr>
        <w:t xml:space="preserve"> đã phối hợp Đại học Quốc gia - Thành phố Hồ Chí Minh tổ chức </w:t>
      </w:r>
      <w:r w:rsidR="00EB284B">
        <w:rPr>
          <w:szCs w:val="28"/>
          <w:lang w:val="it-IT"/>
        </w:rPr>
        <w:t xml:space="preserve">02 </w:t>
      </w:r>
      <w:r w:rsidRPr="002D7578">
        <w:rPr>
          <w:szCs w:val="28"/>
          <w:lang w:val="it-IT"/>
        </w:rPr>
        <w:t xml:space="preserve">lớp tập huấn an toàn thông tin cho </w:t>
      </w:r>
      <w:r w:rsidRPr="00BA335A">
        <w:rPr>
          <w:szCs w:val="28"/>
          <w:lang w:val="it-IT"/>
        </w:rPr>
        <w:t>người dùng cuối</w:t>
      </w:r>
      <w:r w:rsidRPr="002D7578">
        <w:rPr>
          <w:szCs w:val="28"/>
          <w:lang w:val="it-IT"/>
        </w:rPr>
        <w:t xml:space="preserve"> và cán bộ chuyên trách về Công nghệ thông tin tại các cơ quan, đơn vị, địa phương trên địa bàn tỉ</w:t>
      </w:r>
      <w:r w:rsidR="00EB284B">
        <w:rPr>
          <w:szCs w:val="28"/>
          <w:lang w:val="it-IT"/>
        </w:rPr>
        <w:t xml:space="preserve">nh </w:t>
      </w:r>
      <w:r w:rsidRPr="00EB284B">
        <w:rPr>
          <w:szCs w:val="28"/>
          <w:lang w:val="it-IT"/>
        </w:rPr>
        <w:t xml:space="preserve">(01 lớp về đào tạo nhận thức an toàn thông tin cho </w:t>
      </w:r>
      <w:r w:rsidRPr="00BA335A">
        <w:rPr>
          <w:szCs w:val="28"/>
          <w:lang w:val="it-IT"/>
        </w:rPr>
        <w:t>người dùng cuối</w:t>
      </w:r>
      <w:r w:rsidRPr="00EB284B">
        <w:rPr>
          <w:szCs w:val="28"/>
          <w:lang w:val="it-IT"/>
        </w:rPr>
        <w:t>; 01 lớp về chuyên đề an toàn thông tin cho quản trị viên).</w:t>
      </w:r>
      <w:r w:rsidRPr="002D7578">
        <w:rPr>
          <w:b/>
          <w:i/>
          <w:color w:val="000000" w:themeColor="text1"/>
          <w:szCs w:val="28"/>
          <w:lang w:val="nb-NO"/>
        </w:rPr>
        <w:t xml:space="preserve"> </w:t>
      </w:r>
    </w:p>
    <w:p w14:paraId="22E8E286" w14:textId="6C4C333A" w:rsidR="00761B13"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lang w:val="pt-BR"/>
        </w:rPr>
      </w:pPr>
      <w:r>
        <w:rPr>
          <w:b/>
          <w:szCs w:val="28"/>
          <w:lang w:val="pt-BR"/>
        </w:rPr>
        <w:t>k)</w:t>
      </w:r>
      <w:r w:rsidR="00136D33" w:rsidRPr="002D7578">
        <w:rPr>
          <w:b/>
          <w:szCs w:val="28"/>
          <w:lang w:val="pt-BR"/>
        </w:rPr>
        <w:t xml:space="preserve"> Kết quả thực hiện nhiệm vụ các thành viên ban chỉ đạo</w:t>
      </w:r>
      <w:r w:rsidR="00546668" w:rsidRPr="002D7578">
        <w:rPr>
          <w:b/>
          <w:szCs w:val="28"/>
          <w:lang w:val="pt-BR"/>
        </w:rPr>
        <w:t xml:space="preserve"> tại Kế hoạch số</w:t>
      </w:r>
      <w:r w:rsidR="003964EF" w:rsidRPr="002D7578">
        <w:rPr>
          <w:b/>
          <w:szCs w:val="28"/>
          <w:lang w:val="pt-BR"/>
        </w:rPr>
        <w:t xml:space="preserve"> 10/KH-BCĐCĐS:</w:t>
      </w:r>
      <w:r>
        <w:rPr>
          <w:b/>
          <w:szCs w:val="28"/>
          <w:lang w:val="pt-BR"/>
        </w:rPr>
        <w:t xml:space="preserve"> </w:t>
      </w:r>
      <w:r w:rsidR="005E0E24" w:rsidRPr="002D7578">
        <w:rPr>
          <w:i/>
          <w:szCs w:val="28"/>
          <w:lang w:val="pt-BR"/>
        </w:rPr>
        <w:t>(</w:t>
      </w:r>
      <w:r w:rsidR="00C00D68" w:rsidRPr="002D7578">
        <w:rPr>
          <w:i/>
          <w:szCs w:val="28"/>
          <w:lang w:val="pt-BR"/>
        </w:rPr>
        <w:t xml:space="preserve">Chi tiết </w:t>
      </w:r>
      <w:r w:rsidR="00761B13" w:rsidRPr="002D7578">
        <w:rPr>
          <w:i/>
          <w:szCs w:val="28"/>
          <w:lang w:val="pt-BR"/>
        </w:rPr>
        <w:t>Phụ lụ</w:t>
      </w:r>
      <w:r w:rsidR="00C21E87" w:rsidRPr="002D7578">
        <w:rPr>
          <w:i/>
          <w:szCs w:val="28"/>
          <w:lang w:val="pt-BR"/>
        </w:rPr>
        <w:t>c</w:t>
      </w:r>
      <w:r w:rsidR="006B6BE4" w:rsidRPr="002D7578">
        <w:rPr>
          <w:i/>
          <w:szCs w:val="28"/>
          <w:lang w:val="pt-BR"/>
        </w:rPr>
        <w:t xml:space="preserve"> I</w:t>
      </w:r>
      <w:r w:rsidR="00C21E87" w:rsidRPr="002D7578">
        <w:rPr>
          <w:i/>
          <w:szCs w:val="28"/>
          <w:lang w:val="pt-BR"/>
        </w:rPr>
        <w:t>.</w:t>
      </w:r>
      <w:r w:rsidR="00B92368" w:rsidRPr="002D7578">
        <w:rPr>
          <w:i/>
          <w:szCs w:val="28"/>
          <w:lang w:val="pt-BR"/>
        </w:rPr>
        <w:t xml:space="preserve"> </w:t>
      </w:r>
      <w:r w:rsidR="004D347B" w:rsidRPr="002D7578">
        <w:rPr>
          <w:i/>
          <w:szCs w:val="28"/>
        </w:rPr>
        <w:t>Kết quả thực hiện nhiệm vụ theo Kế hoạch số 10/KH-BCĐCĐS ngày 19/01/2023 của Ban chỉ đạo chuyển đổi số</w:t>
      </w:r>
      <w:r w:rsidR="00B92368" w:rsidRPr="002D7578">
        <w:rPr>
          <w:i/>
          <w:szCs w:val="28"/>
        </w:rPr>
        <w:t>)</w:t>
      </w:r>
      <w:r w:rsidRPr="00EB284B">
        <w:rPr>
          <w:szCs w:val="28"/>
        </w:rPr>
        <w:t>.</w:t>
      </w:r>
    </w:p>
    <w:p w14:paraId="041A7069" w14:textId="6946EFED" w:rsidR="001A5196" w:rsidRPr="002D7578" w:rsidRDefault="00200836"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b/>
          <w:szCs w:val="28"/>
        </w:rPr>
        <w:t>I</w:t>
      </w:r>
      <w:r>
        <w:rPr>
          <w:b/>
          <w:szCs w:val="28"/>
        </w:rPr>
        <w:t>II</w:t>
      </w:r>
      <w:r w:rsidRPr="002D7578">
        <w:rPr>
          <w:b/>
          <w:szCs w:val="28"/>
        </w:rPr>
        <w:t>. ĐÁNH GIÁ CHUNG</w:t>
      </w:r>
    </w:p>
    <w:p w14:paraId="76B62E01" w14:textId="77777777" w:rsidR="001A5196" w:rsidRPr="002D7578" w:rsidRDefault="00C603B5"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b/>
          <w:szCs w:val="28"/>
          <w:lang w:val="vi-VN"/>
        </w:rPr>
        <w:t xml:space="preserve">1. Kết quả đạt được </w:t>
      </w:r>
    </w:p>
    <w:p w14:paraId="53461F65" w14:textId="7D1C204F" w:rsidR="003C1D15"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rStyle w:val="Emphasis"/>
          <w:i w:val="0"/>
          <w:iCs w:val="0"/>
          <w:szCs w:val="28"/>
        </w:rPr>
      </w:pPr>
      <w:r>
        <w:rPr>
          <w:szCs w:val="28"/>
        </w:rPr>
        <w:t xml:space="preserve">- </w:t>
      </w:r>
      <w:r w:rsidR="00C603B5" w:rsidRPr="002D7578">
        <w:rPr>
          <w:szCs w:val="28"/>
          <w:lang w:val="vi-VN"/>
        </w:rPr>
        <w:t xml:space="preserve">Thời gian qua, công tác chuyển đổi số trên địa bàn tỉnh đã được tổ chức chỉ đạo triển khai thực hiện quyết liệt, qua đó đã đạt được một số kết quả quan trọng, tạo nền tảng để tổ chức triển khai thực hiện công cuộc chuyển đổi số của tỉnh trong giai đoạn tiếp theo. Nhận thức của các cấp, các ngành và người dân, doanh nghiệp trên địa bàn tỉnh về chuyển đổi số được nâng lên rõ rệt. </w:t>
      </w:r>
      <w:r w:rsidR="00C603B5" w:rsidRPr="002D7578">
        <w:rPr>
          <w:iCs/>
          <w:szCs w:val="28"/>
          <w:lang w:val="vi-VN"/>
        </w:rPr>
        <w:t>1</w:t>
      </w:r>
      <w:r w:rsidR="00C603B5" w:rsidRPr="002D7578">
        <w:rPr>
          <w:iCs/>
          <w:szCs w:val="28"/>
        </w:rPr>
        <w:t>5</w:t>
      </w:r>
      <w:r w:rsidR="00C603B5" w:rsidRPr="002D7578">
        <w:rPr>
          <w:iCs/>
          <w:szCs w:val="28"/>
          <w:lang w:val="vi-VN"/>
        </w:rPr>
        <w:t>/1</w:t>
      </w:r>
      <w:r w:rsidR="00C603B5" w:rsidRPr="002D7578">
        <w:rPr>
          <w:iCs/>
          <w:szCs w:val="28"/>
        </w:rPr>
        <w:t>5</w:t>
      </w:r>
      <w:r w:rsidR="00C603B5" w:rsidRPr="002D7578">
        <w:rPr>
          <w:iCs/>
          <w:szCs w:val="28"/>
          <w:lang w:val="vi-VN"/>
        </w:rPr>
        <w:t xml:space="preserve"> huyện,</w:t>
      </w:r>
      <w:r w:rsidR="00C603B5" w:rsidRPr="002D7578">
        <w:rPr>
          <w:iCs/>
          <w:szCs w:val="28"/>
        </w:rPr>
        <w:t xml:space="preserve"> thị xã,</w:t>
      </w:r>
      <w:r w:rsidR="00C603B5" w:rsidRPr="002D7578">
        <w:rPr>
          <w:iCs/>
          <w:szCs w:val="28"/>
          <w:lang w:val="vi-VN"/>
        </w:rPr>
        <w:t xml:space="preserve"> thành phố đã kiện toàn Ban Chỉ đạo về chuyển đổi số. Toàn tỉnh đã </w:t>
      </w:r>
      <w:r w:rsidR="00C603B5" w:rsidRPr="002D7578">
        <w:rPr>
          <w:szCs w:val="28"/>
          <w:lang w:val="fi-FI" w:eastAsia="ar-SA"/>
        </w:rPr>
        <w:t xml:space="preserve">thành lập </w:t>
      </w:r>
      <w:r w:rsidR="00C603B5" w:rsidRPr="002D7578">
        <w:rPr>
          <w:szCs w:val="28"/>
          <w:lang w:val="pt-BR"/>
        </w:rPr>
        <w:t xml:space="preserve">1.163 tổ cộng nghệ số cộng đồng tại các thôn, buôn, tổ dân phố với </w:t>
      </w:r>
      <w:r w:rsidR="00C603B5" w:rsidRPr="002D7578">
        <w:rPr>
          <w:szCs w:val="28"/>
          <w:lang w:val="pt-BR"/>
        </w:rPr>
        <w:lastRenderedPageBreak/>
        <w:t>7.228 thành viên</w:t>
      </w:r>
      <w:r w:rsidR="00C603B5" w:rsidRPr="002D7578">
        <w:rPr>
          <w:rStyle w:val="Emphasis"/>
          <w:bCs/>
          <w:i w:val="0"/>
          <w:szCs w:val="28"/>
          <w:lang w:val="vi-VN"/>
        </w:rPr>
        <w:t>, là cánh tay nối dài của Ban Chỉ đạo về chuyển đổi số các cấp, đóng vai trò then chốt đưa công nghệ số, kỹ năng số đến với người dân.</w:t>
      </w:r>
    </w:p>
    <w:p w14:paraId="264A3225" w14:textId="445CD8C3" w:rsidR="003C1D15"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Pr>
          <w:bCs/>
          <w:szCs w:val="28"/>
          <w:lang w:eastAsia="vi-VN"/>
        </w:rPr>
        <w:t xml:space="preserve">- </w:t>
      </w:r>
      <w:r w:rsidR="00C603B5" w:rsidRPr="002D7578">
        <w:rPr>
          <w:bCs/>
          <w:szCs w:val="28"/>
          <w:lang w:val="vi-VN" w:eastAsia="vi-VN"/>
        </w:rPr>
        <w:t xml:space="preserve">UBND tỉnh và các sở, ban, ngành, UBND </w:t>
      </w:r>
      <w:r w:rsidR="00C603B5" w:rsidRPr="00BA335A">
        <w:rPr>
          <w:bCs/>
          <w:szCs w:val="28"/>
          <w:lang w:val="vi-VN" w:eastAsia="vi-VN"/>
        </w:rPr>
        <w:t xml:space="preserve">các huyện, </w:t>
      </w:r>
      <w:r w:rsidR="00BA335A" w:rsidRPr="00BA335A">
        <w:rPr>
          <w:bCs/>
          <w:szCs w:val="28"/>
          <w:lang w:val="vi-VN" w:eastAsia="vi-VN"/>
        </w:rPr>
        <w:t xml:space="preserve">thị xã, </w:t>
      </w:r>
      <w:r w:rsidR="00C603B5" w:rsidRPr="00BA335A">
        <w:rPr>
          <w:bCs/>
          <w:szCs w:val="28"/>
          <w:lang w:val="vi-VN" w:eastAsia="vi-VN"/>
        </w:rPr>
        <w:t>thành phố</w:t>
      </w:r>
      <w:r w:rsidR="00C603B5" w:rsidRPr="00EE0FEA">
        <w:rPr>
          <w:bCs/>
          <w:color w:val="FF0000"/>
          <w:szCs w:val="28"/>
          <w:lang w:val="vi-VN" w:eastAsia="vi-VN"/>
        </w:rPr>
        <w:t xml:space="preserve"> </w:t>
      </w:r>
      <w:r w:rsidR="00C603B5" w:rsidRPr="002D7578">
        <w:rPr>
          <w:bCs/>
          <w:szCs w:val="28"/>
          <w:lang w:val="vi-VN" w:eastAsia="vi-VN"/>
        </w:rPr>
        <w:t>đã ban hành tương đối đầy đủ hệ thống các văn bản chỉ đạo, điều hành, tổ chức thực hiện chuyển đổi số và quan tâm bố trí kinh phí, nguồn nhân lực để thực hiện chuyển đổi số.</w:t>
      </w:r>
    </w:p>
    <w:p w14:paraId="0060A644" w14:textId="517B191D" w:rsidR="003378CF" w:rsidRPr="002D7578" w:rsidRDefault="00EB284B"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Pr>
          <w:szCs w:val="28"/>
          <w:shd w:val="clear" w:color="auto" w:fill="FFFFFF"/>
          <w:lang w:val="fi-FI"/>
        </w:rPr>
        <w:t xml:space="preserve">- </w:t>
      </w:r>
      <w:r w:rsidR="00C603B5" w:rsidRPr="002D7578">
        <w:rPr>
          <w:szCs w:val="28"/>
          <w:shd w:val="clear" w:color="auto" w:fill="FFFFFF"/>
          <w:lang w:val="fi-FI"/>
        </w:rPr>
        <w:t>Đến nay</w:t>
      </w:r>
      <w:r w:rsidR="00C603B5" w:rsidRPr="002D7578">
        <w:rPr>
          <w:szCs w:val="28"/>
        </w:rPr>
        <w:t xml:space="preserve">, đã hoàn thành 06/15 chỉ tiêu </w:t>
      </w:r>
      <w:r w:rsidR="00C603B5" w:rsidRPr="002D7578">
        <w:rPr>
          <w:szCs w:val="28"/>
          <w:shd w:val="clear" w:color="auto" w:fill="FFFFFF"/>
          <w:lang w:val="fi-FI"/>
        </w:rPr>
        <w:t>của</w:t>
      </w:r>
      <w:r w:rsidR="00C603B5" w:rsidRPr="002D7578">
        <w:rPr>
          <w:szCs w:val="28"/>
          <w:lang w:val="vi-VN"/>
        </w:rPr>
        <w:t xml:space="preserve"> mục tiêu đến năm 202</w:t>
      </w:r>
      <w:r w:rsidR="00C603B5" w:rsidRPr="002D7578">
        <w:rPr>
          <w:szCs w:val="28"/>
          <w:shd w:val="clear" w:color="auto" w:fill="FFFFFF"/>
          <w:lang w:val="vi-VN"/>
        </w:rPr>
        <w:t xml:space="preserve">5 </w:t>
      </w:r>
      <w:r w:rsidR="00C603B5" w:rsidRPr="002D7578">
        <w:rPr>
          <w:szCs w:val="28"/>
          <w:shd w:val="clear" w:color="auto" w:fill="FFFFFF"/>
          <w:lang w:val="fi-FI"/>
        </w:rPr>
        <w:t xml:space="preserve">đề ra tại </w:t>
      </w:r>
      <w:r w:rsidR="00C603B5" w:rsidRPr="002D7578">
        <w:rPr>
          <w:szCs w:val="28"/>
          <w:shd w:val="clear" w:color="auto" w:fill="FFFFFF"/>
          <w:lang w:val="vi-VN"/>
        </w:rPr>
        <w:t xml:space="preserve">Nghị quyết số </w:t>
      </w:r>
      <w:r w:rsidR="00C603B5" w:rsidRPr="002D7578">
        <w:rPr>
          <w:szCs w:val="28"/>
          <w:shd w:val="clear" w:color="auto" w:fill="FFFFFF"/>
        </w:rPr>
        <w:t>04</w:t>
      </w:r>
      <w:r w:rsidR="00C603B5" w:rsidRPr="002D7578">
        <w:rPr>
          <w:szCs w:val="28"/>
          <w:shd w:val="clear" w:color="auto" w:fill="FFFFFF"/>
          <w:lang w:val="vi-VN"/>
        </w:rPr>
        <w:t xml:space="preserve">-NQ/TU ngày </w:t>
      </w:r>
      <w:r w:rsidR="00C603B5" w:rsidRPr="002D7578">
        <w:rPr>
          <w:szCs w:val="28"/>
          <w:shd w:val="clear" w:color="auto" w:fill="FFFFFF"/>
        </w:rPr>
        <w:t>02</w:t>
      </w:r>
      <w:r w:rsidR="00C603B5" w:rsidRPr="002D7578">
        <w:rPr>
          <w:szCs w:val="28"/>
          <w:shd w:val="clear" w:color="auto" w:fill="FFFFFF"/>
          <w:lang w:val="vi-VN"/>
        </w:rPr>
        <w:t>/</w:t>
      </w:r>
      <w:r w:rsidR="00C603B5" w:rsidRPr="002D7578">
        <w:rPr>
          <w:szCs w:val="28"/>
          <w:shd w:val="clear" w:color="auto" w:fill="FFFFFF"/>
        </w:rPr>
        <w:t>4</w:t>
      </w:r>
      <w:r w:rsidR="00C603B5" w:rsidRPr="002D7578">
        <w:rPr>
          <w:szCs w:val="28"/>
          <w:shd w:val="clear" w:color="auto" w:fill="FFFFFF"/>
          <w:lang w:val="vi-VN"/>
        </w:rPr>
        <w:t xml:space="preserve">/2021 của </w:t>
      </w:r>
      <w:r w:rsidR="00C603B5" w:rsidRPr="002D7578">
        <w:rPr>
          <w:szCs w:val="28"/>
          <w:shd w:val="clear" w:color="auto" w:fill="FFFFFF"/>
        </w:rPr>
        <w:t>Ban Chấp hành Đảng bộ tỉnh</w:t>
      </w:r>
      <w:r w:rsidR="00C603B5" w:rsidRPr="002D7578">
        <w:rPr>
          <w:i/>
          <w:szCs w:val="28"/>
          <w:shd w:val="clear" w:color="auto" w:fill="FFFFFF"/>
          <w:lang w:val="vi-VN"/>
        </w:rPr>
        <w:t xml:space="preserve"> </w:t>
      </w:r>
      <w:r w:rsidR="00C603B5" w:rsidRPr="002D7578">
        <w:rPr>
          <w:szCs w:val="28"/>
        </w:rPr>
        <w:t xml:space="preserve"> (</w:t>
      </w:r>
      <w:r w:rsidR="00C603B5" w:rsidRPr="002D7578">
        <w:rPr>
          <w:i/>
          <w:szCs w:val="28"/>
        </w:rPr>
        <w:t>Chi tiết tại Phụ lục I</w:t>
      </w:r>
      <w:r w:rsidR="00E16470" w:rsidRPr="002D7578">
        <w:rPr>
          <w:i/>
          <w:szCs w:val="28"/>
        </w:rPr>
        <w:t>I</w:t>
      </w:r>
      <w:r w:rsidR="00C603B5" w:rsidRPr="002D7578">
        <w:rPr>
          <w:szCs w:val="28"/>
        </w:rPr>
        <w:t>).</w:t>
      </w:r>
    </w:p>
    <w:p w14:paraId="4F65F8DC" w14:textId="161A0C90" w:rsidR="003C1D15" w:rsidRPr="002D7578" w:rsidRDefault="00C603B5"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b/>
          <w:bCs/>
          <w:szCs w:val="28"/>
          <w:lang w:val="af-ZA"/>
        </w:rPr>
        <w:t>2. Một số hạn chế và nguyên nhân</w:t>
      </w:r>
    </w:p>
    <w:p w14:paraId="6E4553DE" w14:textId="74AF4B1B" w:rsidR="00D231B0" w:rsidRPr="00D231B0" w:rsidRDefault="00D231B0"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b/>
          <w:szCs w:val="28"/>
          <w:lang w:val="pt-BR"/>
        </w:rPr>
      </w:pPr>
      <w:r w:rsidRPr="00D231B0">
        <w:rPr>
          <w:b/>
          <w:szCs w:val="28"/>
          <w:lang w:val="pt-BR"/>
        </w:rPr>
        <w:t>a) Hạn chế</w:t>
      </w:r>
    </w:p>
    <w:p w14:paraId="33E1EB73" w14:textId="77777777" w:rsidR="003C1D15" w:rsidRPr="002D7578" w:rsidRDefault="00C603B5"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Hạ tầng số, các nền tảng số chưa hoàn thiện, chưa đáp ứng nhu cầu đặt ra; các nền tảng số phục vụ giáo dục, đào tạo, chăm sóc sức khỏe và an sinh xã hội còn thiếu. Nhiều cơ sở dữ liệu triển khai còn chậm. Việc kết nối, chia sẻ dữ liệu giữa các cơ quan, đơn vị còn nhiều hạn chế, vướng mắc, chưa hiệu quả.</w:t>
      </w:r>
    </w:p>
    <w:p w14:paraId="0882AD2F" w14:textId="42D081E7" w:rsidR="003C1D15" w:rsidRPr="002D7578" w:rsidRDefault="00C603B5"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xml:space="preserve">- </w:t>
      </w:r>
      <w:r w:rsidRPr="002D7578">
        <w:rPr>
          <w:spacing w:val="-6"/>
          <w:szCs w:val="28"/>
          <w:lang w:val="pt-BR"/>
        </w:rPr>
        <w:t xml:space="preserve">Chất lượng, hiệu quả trong cung cấp, sử dụng </w:t>
      </w:r>
      <w:r w:rsidR="00EB284B">
        <w:rPr>
          <w:szCs w:val="28"/>
        </w:rPr>
        <w:t>DVCTT</w:t>
      </w:r>
      <w:r w:rsidRPr="002D7578">
        <w:rPr>
          <w:spacing w:val="-6"/>
          <w:szCs w:val="28"/>
          <w:lang w:val="pt-BR"/>
        </w:rPr>
        <w:t xml:space="preserve"> còn hạn chế, chưa thuận lợi cho người dân, doanh nghiệp. An toàn, an ninh mạng nhiều nơi chưa được quan tâm đúng mức, chưa đáp ứng được yêu cầu đặt ra. </w:t>
      </w:r>
    </w:p>
    <w:p w14:paraId="7486804B" w14:textId="29B70F3F" w:rsidR="003C1D15" w:rsidRPr="002D7578" w:rsidRDefault="00C603B5"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Việc đưa sản phẩm nông nghiệp lên sàn thương mại điện tử mới được áp dụng với các doanh nghiệp, hợp tác xã nông nghiệp và các hộ điể</w:t>
      </w:r>
      <w:r w:rsidR="00EB284B">
        <w:rPr>
          <w:szCs w:val="28"/>
          <w:lang w:val="pt-BR"/>
        </w:rPr>
        <w:t>n hình.</w:t>
      </w:r>
      <w:r w:rsidRPr="002D7578">
        <w:rPr>
          <w:szCs w:val="28"/>
          <w:lang w:val="pt-BR"/>
        </w:rPr>
        <w:t xml:space="preserve"> </w:t>
      </w:r>
      <w:r w:rsidR="00EB284B">
        <w:rPr>
          <w:szCs w:val="28"/>
          <w:lang w:val="pt-BR"/>
        </w:rPr>
        <w:t>Đ</w:t>
      </w:r>
      <w:r w:rsidRPr="002D7578">
        <w:rPr>
          <w:szCs w:val="28"/>
          <w:lang w:val="pt-BR"/>
        </w:rPr>
        <w:t xml:space="preserve">ối với đại đa số các hộ thì còn mới, việc tiếp cận công nghệ thông tin còn chậm. </w:t>
      </w:r>
      <w:r w:rsidR="00EB284B">
        <w:rPr>
          <w:szCs w:val="28"/>
          <w:lang w:val="pt-BR"/>
        </w:rPr>
        <w:t>Ngoài ra, v</w:t>
      </w:r>
      <w:r w:rsidRPr="002D7578">
        <w:rPr>
          <w:szCs w:val="28"/>
          <w:lang w:val="pt-BR"/>
        </w:rPr>
        <w:t>iệc tiếp cận các nền tảng số tiên tiến hiện nay vẫn còn hạn chế do một số nền tảng muốn thực hiện được vẫn phải qua các đơn vị trung gian.</w:t>
      </w:r>
    </w:p>
    <w:p w14:paraId="511DDA85" w14:textId="77777777" w:rsidR="008E7691" w:rsidRPr="002D7578" w:rsidRDefault="00C603B5"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xml:space="preserve">- </w:t>
      </w:r>
      <w:r w:rsidRPr="002D7578">
        <w:rPr>
          <w:szCs w:val="28"/>
          <w:lang w:val="fi-FI"/>
        </w:rPr>
        <w:t>Hạ tầng số ở một số thôn vùng sâu, vùng xa chưa được phủ sóng di động 3G/4G, người dân không sử dụng được điện thoại thông minh, do đó khó khăn</w:t>
      </w:r>
      <w:r w:rsidR="006D7D3E" w:rsidRPr="002D7578">
        <w:rPr>
          <w:szCs w:val="28"/>
          <w:lang w:val="fi-FI"/>
        </w:rPr>
        <w:t xml:space="preserve">  trong việc triển khai các nền tảng số.</w:t>
      </w:r>
    </w:p>
    <w:p w14:paraId="09DFE1F4" w14:textId="6DE6D750" w:rsidR="00FC57EC" w:rsidRPr="00D231B0" w:rsidRDefault="00D231B0"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b/>
          <w:szCs w:val="28"/>
        </w:rPr>
      </w:pPr>
      <w:r w:rsidRPr="00D231B0">
        <w:rPr>
          <w:b/>
          <w:szCs w:val="28"/>
          <w:lang w:val="pt-BR"/>
        </w:rPr>
        <w:t>b)</w:t>
      </w:r>
      <w:r w:rsidR="006D7D3E" w:rsidRPr="00D231B0">
        <w:rPr>
          <w:b/>
          <w:szCs w:val="28"/>
          <w:lang w:val="pt-BR"/>
        </w:rPr>
        <w:t xml:space="preserve"> Nguyên nhân hạn chế</w:t>
      </w:r>
    </w:p>
    <w:p w14:paraId="6F9ABE18" w14:textId="77777777" w:rsidR="00FC57EC"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xml:space="preserve">- Chuyển đổi số vẫn còn là vấn đề mới, nhận thức xã hội về ý nghĩa, tầm quan trọng về chuyển đổi số của một số cán bộ, công chức, viên chức, người dân về chuyển đổi số còn hạn chế. Lực lượng lao động được đào tạo còn chiếm tỷ lệ thấp, đặc biệt là nông dân và cán bộ quản lý hợp tác xã, chưa đáp ứng được các yêu cầu chuyển đổi số hiện nay. </w:t>
      </w:r>
    </w:p>
    <w:p w14:paraId="17ABCD32" w14:textId="77777777" w:rsidR="00FC57EC"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Nhiều thể chế mới chưa được ban hành kịp thời, chưa tạo hành lang pháp lý cho chuyển đổi số. Nguồn kinh phí để thực hiện nhiệm vụ chuyển đổi số là rất lớn, tuy nhiên hiện nay nguồn kinh phí bố trí để thực hiện nhiệm vụ còn hạn chế.</w:t>
      </w:r>
    </w:p>
    <w:p w14:paraId="5D2162AF" w14:textId="77777777" w:rsidR="00FC57EC"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lang w:val="pt-BR"/>
        </w:rPr>
        <w:t xml:space="preserve">- Nguồn nhân lực số, năng lực số cho chuyển đổi số còn chưa đáp ứng được nhu cầu cả về số lượng, chất lượng. </w:t>
      </w:r>
      <w:r w:rsidRPr="002D7578">
        <w:rPr>
          <w:spacing w:val="-2"/>
          <w:szCs w:val="28"/>
          <w:lang w:val="pt-BR"/>
        </w:rPr>
        <w:t xml:space="preserve">Trình độ sử dụng công nghệ thông tin, </w:t>
      </w:r>
      <w:r w:rsidRPr="002D7578">
        <w:rPr>
          <w:spacing w:val="-2"/>
          <w:szCs w:val="28"/>
          <w:lang w:val="pt-BR"/>
        </w:rPr>
        <w:lastRenderedPageBreak/>
        <w:t>chuyển đổi số của người dân còn hạn chế nên việc tiếp cận, cài đặt sử dụng các nền tảng số còn gặp nhiều khó khăn.</w:t>
      </w:r>
    </w:p>
    <w:p w14:paraId="4392FC6A" w14:textId="1FD098EE" w:rsidR="00615468" w:rsidRPr="002D7578" w:rsidRDefault="00200836"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b/>
          <w:szCs w:val="28"/>
        </w:rPr>
        <w:t xml:space="preserve">IV. CÁC NHIỆM VỤ TRỌNG TÂM VỀ CHUYỂN ĐỔI SỐ TRIỂN KHAI TRONG </w:t>
      </w:r>
      <w:r w:rsidRPr="00D569A8">
        <w:rPr>
          <w:b/>
          <w:szCs w:val="28"/>
        </w:rPr>
        <w:t>06</w:t>
      </w:r>
      <w:r>
        <w:rPr>
          <w:b/>
          <w:szCs w:val="28"/>
        </w:rPr>
        <w:t xml:space="preserve"> THÁNG </w:t>
      </w:r>
      <w:r w:rsidRPr="002D7578">
        <w:rPr>
          <w:b/>
          <w:szCs w:val="28"/>
        </w:rPr>
        <w:t>CUỐI NĂM 2023</w:t>
      </w:r>
    </w:p>
    <w:p w14:paraId="09C186F8" w14:textId="3F658E2D" w:rsidR="00615468"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lang w:val="nl-NL"/>
        </w:rPr>
        <w:t>1.</w:t>
      </w:r>
      <w:r w:rsidRPr="002D7578">
        <w:rPr>
          <w:szCs w:val="28"/>
          <w:lang w:val="nl-NL"/>
        </w:rPr>
        <w:t xml:space="preserve"> </w:t>
      </w:r>
      <w:r w:rsidR="00314727" w:rsidRPr="002D7578">
        <w:rPr>
          <w:szCs w:val="28"/>
        </w:rPr>
        <w:t xml:space="preserve">Đẩy mạnh triển khai có hiệu quả các nhiệm vụ trọng tâm được phân công tại </w:t>
      </w:r>
      <w:r w:rsidR="00314727" w:rsidRPr="002D7578">
        <w:rPr>
          <w:szCs w:val="28"/>
          <w:shd w:val="clear" w:color="auto" w:fill="FFFFFF"/>
          <w:lang w:val="vi-VN"/>
        </w:rPr>
        <w:t xml:space="preserve">Nghị quyết số </w:t>
      </w:r>
      <w:r w:rsidR="00314727" w:rsidRPr="002D7578">
        <w:rPr>
          <w:szCs w:val="28"/>
          <w:shd w:val="clear" w:color="auto" w:fill="FFFFFF"/>
        </w:rPr>
        <w:t>04</w:t>
      </w:r>
      <w:r w:rsidR="00314727" w:rsidRPr="002D7578">
        <w:rPr>
          <w:szCs w:val="28"/>
          <w:shd w:val="clear" w:color="auto" w:fill="FFFFFF"/>
          <w:lang w:val="vi-VN"/>
        </w:rPr>
        <w:t xml:space="preserve">-NQ/TU ngày </w:t>
      </w:r>
      <w:r w:rsidR="00314727" w:rsidRPr="002D7578">
        <w:rPr>
          <w:szCs w:val="28"/>
          <w:shd w:val="clear" w:color="auto" w:fill="FFFFFF"/>
        </w:rPr>
        <w:t>02</w:t>
      </w:r>
      <w:r w:rsidR="00314727" w:rsidRPr="002D7578">
        <w:rPr>
          <w:szCs w:val="28"/>
          <w:shd w:val="clear" w:color="auto" w:fill="FFFFFF"/>
          <w:lang w:val="vi-VN"/>
        </w:rPr>
        <w:t>/</w:t>
      </w:r>
      <w:r w:rsidR="00314727" w:rsidRPr="002D7578">
        <w:rPr>
          <w:szCs w:val="28"/>
          <w:shd w:val="clear" w:color="auto" w:fill="FFFFFF"/>
        </w:rPr>
        <w:t>4</w:t>
      </w:r>
      <w:r w:rsidR="00314727" w:rsidRPr="002D7578">
        <w:rPr>
          <w:szCs w:val="28"/>
          <w:shd w:val="clear" w:color="auto" w:fill="FFFFFF"/>
          <w:lang w:val="vi-VN"/>
        </w:rPr>
        <w:t xml:space="preserve">/2021 của </w:t>
      </w:r>
      <w:r w:rsidR="00314727" w:rsidRPr="002D7578">
        <w:rPr>
          <w:szCs w:val="28"/>
          <w:shd w:val="clear" w:color="auto" w:fill="FFFFFF"/>
        </w:rPr>
        <w:t xml:space="preserve">Ban Chấp hành Đảng bộ tỉnh </w:t>
      </w:r>
      <w:r w:rsidR="00314727" w:rsidRPr="002D7578">
        <w:rPr>
          <w:spacing w:val="-4"/>
          <w:szCs w:val="28"/>
        </w:rPr>
        <w:t xml:space="preserve">về chuyển đổi số tỉnh Đắk Lắk giai đoạn 2021-2025, định hướng đến năm 2030; </w:t>
      </w:r>
      <w:r w:rsidR="00314727" w:rsidRPr="002D7578">
        <w:rPr>
          <w:iCs/>
          <w:color w:val="000000"/>
          <w:szCs w:val="28"/>
          <w:shd w:val="clear" w:color="auto" w:fill="FFFFFF"/>
        </w:rPr>
        <w:t xml:space="preserve">Quyết định số 3330/QĐ-UBND ngày 29/11/2021 của UBND tỉnh về việc ban hành Kế hoạch chuyển đổi số tỉnh Đắk Lắk, xây dựng thành phố Buôn Ma Thuột trở thành đô thị thông minh giai đoạn 2021-2025, định hướng đến năm 2030 và Kế hoạch số 243/KH-UBND ngày 26/12/2022 của UBND tỉnh về chuyển đổi số tỉnh Đắk Lắk năm 2023; đặc biệt lưu ý đối với 06 chỉ tiêu chưa hoàn thành tại </w:t>
      </w:r>
      <w:r w:rsidR="00314727" w:rsidRPr="002D7578">
        <w:rPr>
          <w:szCs w:val="28"/>
          <w:shd w:val="clear" w:color="auto" w:fill="FFFFFF"/>
          <w:lang w:val="vi-VN"/>
        </w:rPr>
        <w:t xml:space="preserve">Nghị quyết số </w:t>
      </w:r>
      <w:r w:rsidR="00314727" w:rsidRPr="002D7578">
        <w:rPr>
          <w:szCs w:val="28"/>
          <w:shd w:val="clear" w:color="auto" w:fill="FFFFFF"/>
        </w:rPr>
        <w:t>04</w:t>
      </w:r>
      <w:r w:rsidR="00314727" w:rsidRPr="002D7578">
        <w:rPr>
          <w:szCs w:val="28"/>
          <w:shd w:val="clear" w:color="auto" w:fill="FFFFFF"/>
          <w:lang w:val="vi-VN"/>
        </w:rPr>
        <w:t xml:space="preserve">-NQ/TU ngày </w:t>
      </w:r>
      <w:r w:rsidR="00314727" w:rsidRPr="002D7578">
        <w:rPr>
          <w:szCs w:val="28"/>
          <w:shd w:val="clear" w:color="auto" w:fill="FFFFFF"/>
        </w:rPr>
        <w:t>02</w:t>
      </w:r>
      <w:r w:rsidR="00314727" w:rsidRPr="002D7578">
        <w:rPr>
          <w:szCs w:val="28"/>
          <w:shd w:val="clear" w:color="auto" w:fill="FFFFFF"/>
          <w:lang w:val="vi-VN"/>
        </w:rPr>
        <w:t>/</w:t>
      </w:r>
      <w:r w:rsidR="00314727" w:rsidRPr="002D7578">
        <w:rPr>
          <w:szCs w:val="28"/>
          <w:shd w:val="clear" w:color="auto" w:fill="FFFFFF"/>
        </w:rPr>
        <w:t>4</w:t>
      </w:r>
      <w:r w:rsidR="00314727" w:rsidRPr="002D7578">
        <w:rPr>
          <w:szCs w:val="28"/>
          <w:shd w:val="clear" w:color="auto" w:fill="FFFFFF"/>
          <w:lang w:val="vi-VN"/>
        </w:rPr>
        <w:t xml:space="preserve">/2021 của </w:t>
      </w:r>
      <w:r w:rsidR="00314727" w:rsidRPr="002D7578">
        <w:rPr>
          <w:szCs w:val="28"/>
          <w:shd w:val="clear" w:color="auto" w:fill="FFFFFF"/>
        </w:rPr>
        <w:t>Ban Chấp hành Đảng bộ tỉnh (</w:t>
      </w:r>
      <w:r w:rsidR="00314727" w:rsidRPr="002D7578">
        <w:rPr>
          <w:i/>
          <w:szCs w:val="28"/>
          <w:shd w:val="clear" w:color="auto" w:fill="FFFFFF"/>
        </w:rPr>
        <w:t>Theo Báo cáo số 365-BC/TU ngày 09/5/2023 của Tỉnh ủy về sơ kết 02 năm thực hiện Nghị quyết số 04-NQ/TU</w:t>
      </w:r>
      <w:r w:rsidR="00314727" w:rsidRPr="002D7578">
        <w:rPr>
          <w:szCs w:val="28"/>
          <w:shd w:val="clear" w:color="auto" w:fill="FFFFFF"/>
        </w:rPr>
        <w:t>).</w:t>
      </w:r>
    </w:p>
    <w:p w14:paraId="7BE5BCE0" w14:textId="06550D6A" w:rsidR="00615468"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lang w:val="nl-NL"/>
        </w:rPr>
        <w:t>2</w:t>
      </w:r>
      <w:r w:rsidRPr="002D7578">
        <w:rPr>
          <w:szCs w:val="28"/>
          <w:lang w:val="nl-NL"/>
        </w:rPr>
        <w:t xml:space="preserve">. </w:t>
      </w:r>
      <w:r w:rsidR="00BF5554" w:rsidRPr="002D7578">
        <w:rPr>
          <w:szCs w:val="28"/>
          <w:shd w:val="clear" w:color="auto" w:fill="FFFFFF"/>
        </w:rPr>
        <w:t>Tập trung kết nối với các nền tảng dùng chung; khẩn trương xây dựng, nâng cấp các hệ thống thông tin, cơ sở dữ liệu dùng chung, cơ sở dữ liệu chuyên ngành và đẩy mạnh chia sẻ, kết nối dữ liệu với Trung tâm Giám sát điều hành, đô thị thông minh</w:t>
      </w:r>
      <w:r w:rsidR="00242E18" w:rsidRPr="002D7578">
        <w:rPr>
          <w:szCs w:val="28"/>
          <w:shd w:val="clear" w:color="auto" w:fill="FFFFFF"/>
        </w:rPr>
        <w:t>.</w:t>
      </w:r>
    </w:p>
    <w:p w14:paraId="5F640965" w14:textId="36C2C321" w:rsidR="00615468"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lang w:val="de-DE"/>
        </w:rPr>
        <w:t>3.</w:t>
      </w:r>
      <w:r w:rsidRPr="002D7578">
        <w:rPr>
          <w:szCs w:val="28"/>
          <w:lang w:val="de-DE"/>
        </w:rPr>
        <w:t xml:space="preserve"> </w:t>
      </w:r>
      <w:r w:rsidR="00242E18" w:rsidRPr="002D7578">
        <w:rPr>
          <w:szCs w:val="28"/>
          <w:shd w:val="clear" w:color="auto" w:fill="FFFFFF"/>
        </w:rPr>
        <w:t xml:space="preserve">Rà soát, đánh giá an toàn thông tin, an ninh mạng và triển khai các giải pháp bảo đảm an ninh, an toàn các hệ thống thông tin, cơ sở dữ liệu. Hoàn thành việc phân loại, xác định phê duyệt cấp độ an toàn hệ thống thông tin và phương án đảm bảo an toàn hệ thống thông tin theo cấp độ </w:t>
      </w:r>
      <w:r w:rsidR="00242E18" w:rsidRPr="002D7578">
        <w:rPr>
          <w:b/>
          <w:szCs w:val="28"/>
          <w:shd w:val="clear" w:color="auto" w:fill="FFFFFF"/>
        </w:rPr>
        <w:t>trước</w:t>
      </w:r>
      <w:r w:rsidR="00242E18" w:rsidRPr="002D7578">
        <w:rPr>
          <w:szCs w:val="28"/>
          <w:shd w:val="clear" w:color="auto" w:fill="FFFFFF"/>
        </w:rPr>
        <w:t xml:space="preserve"> </w:t>
      </w:r>
      <w:r w:rsidR="00242E18" w:rsidRPr="002D7578">
        <w:rPr>
          <w:b/>
          <w:szCs w:val="28"/>
          <w:shd w:val="clear" w:color="auto" w:fill="FFFFFF"/>
        </w:rPr>
        <w:t>tháng 9/2023</w:t>
      </w:r>
      <w:r w:rsidRPr="002D7578">
        <w:rPr>
          <w:szCs w:val="28"/>
        </w:rPr>
        <w:t>.</w:t>
      </w:r>
    </w:p>
    <w:p w14:paraId="699BAE15" w14:textId="20754FF3" w:rsidR="00615468"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lang w:val="nl-NL"/>
        </w:rPr>
        <w:t>4.</w:t>
      </w:r>
      <w:r w:rsidRPr="002D7578">
        <w:rPr>
          <w:szCs w:val="28"/>
          <w:lang w:val="nl-NL"/>
        </w:rPr>
        <w:t xml:space="preserve"> Hoàn thành việc tái cấu trúc quy trình, cung cấp các DVCTT thiết yếu thuộc phạm vi trách nhiệm thực hiện của các cơ quan, đơn vị thuộc tỉnh trên Cổng dịch vụ công quốc gia theo đúng tiến độ, chất lượng đã được Thủ tướng Chính phủ giao. Rà soát, hoàn thiện các DVCTT đã cung cấp trên Hệ thống thông tin giải quyết </w:t>
      </w:r>
      <w:r w:rsidR="00F47AC4">
        <w:rPr>
          <w:szCs w:val="28"/>
          <w:lang w:val="nl-NL"/>
        </w:rPr>
        <w:t>TTHC</w:t>
      </w:r>
      <w:r w:rsidRPr="002D7578">
        <w:rPr>
          <w:szCs w:val="28"/>
          <w:lang w:val="nl-NL"/>
        </w:rPr>
        <w:t xml:space="preserve"> của tỉnh theo hướng thuận lợi hơn cho người dân, doanh nghiệp, bảo đảm nguyên tắc lấy người dùng là trung tâm.</w:t>
      </w:r>
    </w:p>
    <w:p w14:paraId="54C0906D" w14:textId="45E64FE4" w:rsidR="003C4A69"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lang w:val="nl-NL"/>
        </w:rPr>
        <w:t>5.</w:t>
      </w:r>
      <w:r w:rsidRPr="002D7578">
        <w:rPr>
          <w:szCs w:val="28"/>
          <w:lang w:val="nl-NL"/>
        </w:rPr>
        <w:t xml:space="preserve"> </w:t>
      </w:r>
      <w:r w:rsidRPr="002D7578">
        <w:rPr>
          <w:bCs/>
          <w:spacing w:val="2"/>
          <w:szCs w:val="28"/>
          <w:lang w:val="nl-NL" w:eastAsia="vi-VN"/>
        </w:rPr>
        <w:t>Tăng cường công tác đào tạo, bồi dưỡng về chuyển đổi số cho đội ngũ cán bộ, công chức, viên chức, người lao động. Đẩy mạnh</w:t>
      </w:r>
      <w:r w:rsidRPr="002D7578">
        <w:rPr>
          <w:szCs w:val="28"/>
          <w:lang w:val="nl-NL"/>
        </w:rPr>
        <w:t xml:space="preserve"> công tác tuyên tuyền nâng cao nhận thức của người dân, doanh nghiệp và cả hệ thống chính trị của địa phương về chuyển đổi số </w:t>
      </w:r>
      <w:r w:rsidRPr="002D7578">
        <w:rPr>
          <w:szCs w:val="28"/>
          <w:lang w:val="pt-BR"/>
        </w:rPr>
        <w:t>bằng nhiều hình thức phù hợp với từng đối tượng cụ thể, như tuyên truyền trên báo, đài, Cổng thông tin điện tử của tỉnh, mạng xã hội, qua tin nhắn đến các số điện thoại di động...</w:t>
      </w:r>
    </w:p>
    <w:p w14:paraId="208A95A7" w14:textId="58A1A5EC" w:rsidR="006A3CF1"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lang w:val="nb-NO"/>
        </w:rPr>
        <w:t>6.</w:t>
      </w:r>
      <w:r w:rsidRPr="002D7578">
        <w:rPr>
          <w:szCs w:val="28"/>
          <w:lang w:val="nb-NO"/>
        </w:rPr>
        <w:t xml:space="preserve"> Bảo đảm an toàn các hệ thống thông tin, </w:t>
      </w:r>
      <w:r w:rsidR="00AC139A">
        <w:rPr>
          <w:szCs w:val="28"/>
          <w:lang w:val="nb-NO"/>
        </w:rPr>
        <w:t xml:space="preserve">cơ sở dữ liệu </w:t>
      </w:r>
      <w:r w:rsidRPr="002D7578">
        <w:rPr>
          <w:szCs w:val="28"/>
          <w:lang w:val="nb-NO"/>
        </w:rPr>
        <w:t>của tỉnh. Bảo đảm an toàn, bảo mật trong trao đổi dữ liệu điện tử trên môi trường mạng. Đẩy mạnh ứng dụng chữ ký số trong các cơ quan nhà nước.</w:t>
      </w:r>
    </w:p>
    <w:p w14:paraId="5AE8206E" w14:textId="77777777" w:rsidR="006A3CF1"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shd w:val="clear" w:color="auto" w:fill="FFFFFF"/>
          <w:lang w:val="nb-NO"/>
        </w:rPr>
        <w:t>7.</w:t>
      </w:r>
      <w:r w:rsidRPr="002D7578">
        <w:rPr>
          <w:szCs w:val="28"/>
          <w:shd w:val="clear" w:color="auto" w:fill="FFFFFF"/>
          <w:lang w:val="nb-NO"/>
        </w:rPr>
        <w:t xml:space="preserve"> </w:t>
      </w:r>
      <w:r w:rsidRPr="002D7578">
        <w:rPr>
          <w:bCs/>
          <w:szCs w:val="28"/>
          <w:lang w:val="nb-NO" w:eastAsia="vi-VN"/>
        </w:rPr>
        <w:t>Đẩy mạnh thương mại điện tử, thanh toán các dịch vụ, chi trả trợ cấp xã hội, hỗ trợ an sinh xã hội không dùng tiền mặt, xác thực tài khoản ngân hàng.</w:t>
      </w:r>
    </w:p>
    <w:p w14:paraId="7E0FA5AC" w14:textId="0151B5DA" w:rsidR="006A3CF1"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AC139A">
        <w:rPr>
          <w:szCs w:val="28"/>
          <w:lang w:val="pt-BR"/>
        </w:rPr>
        <w:lastRenderedPageBreak/>
        <w:t>8.</w:t>
      </w:r>
      <w:r w:rsidRPr="002D7578">
        <w:rPr>
          <w:szCs w:val="28"/>
          <w:lang w:val="pt-BR"/>
        </w:rPr>
        <w:t xml:space="preserve"> </w:t>
      </w:r>
      <w:r w:rsidR="00AC139A">
        <w:rPr>
          <w:bCs/>
          <w:spacing w:val="2"/>
          <w:szCs w:val="28"/>
          <w:lang w:val="nb-NO" w:eastAsia="vi-VN"/>
        </w:rPr>
        <w:t xml:space="preserve">Các thành viên Ban chỉ đạo bám sát nội dung </w:t>
      </w:r>
      <w:r w:rsidR="00AC139A">
        <w:rPr>
          <w:szCs w:val="28"/>
        </w:rPr>
        <w:t>Kế hoạch số 10/KH-BCĐCĐS để triển khai hoàn thành các nhiệm vụ được giao.</w:t>
      </w:r>
    </w:p>
    <w:p w14:paraId="265784F2" w14:textId="40C521DB" w:rsidR="006A3CF1" w:rsidRPr="002D7578" w:rsidRDefault="00200836"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b/>
          <w:bCs/>
          <w:szCs w:val="28"/>
        </w:rPr>
        <w:t>V. ĐỀ XUẤT, KIẾN NGHỊ</w:t>
      </w:r>
    </w:p>
    <w:p w14:paraId="44A8B937" w14:textId="4D0BD5F4" w:rsidR="00794BEC" w:rsidRPr="00D231B0" w:rsidRDefault="00794BE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b/>
          <w:szCs w:val="28"/>
          <w:lang w:val="pt-BR"/>
        </w:rPr>
      </w:pPr>
      <w:r w:rsidRPr="00D231B0">
        <w:rPr>
          <w:b/>
          <w:szCs w:val="28"/>
          <w:lang w:val="pt-BR"/>
        </w:rPr>
        <w:t xml:space="preserve">1. </w:t>
      </w:r>
      <w:r w:rsidR="006D7D3E" w:rsidRPr="00D231B0">
        <w:rPr>
          <w:b/>
          <w:szCs w:val="28"/>
          <w:lang w:val="pt-BR"/>
        </w:rPr>
        <w:t>Đề nghị Bộ Thông tin và Truyền thông</w:t>
      </w:r>
      <w:r w:rsidRPr="00D231B0">
        <w:rPr>
          <w:b/>
          <w:szCs w:val="28"/>
          <w:lang w:val="pt-BR"/>
        </w:rPr>
        <w:t>:</w:t>
      </w:r>
    </w:p>
    <w:p w14:paraId="1AC37591" w14:textId="3A5D902D" w:rsidR="006A3CF1" w:rsidRPr="002D7578" w:rsidRDefault="00794BE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rFonts w:eastAsia="Times New Roman"/>
          <w:color w:val="000000" w:themeColor="text1"/>
          <w:szCs w:val="28"/>
        </w:rPr>
      </w:pPr>
      <w:r w:rsidRPr="002D7578">
        <w:rPr>
          <w:szCs w:val="28"/>
          <w:lang w:val="pt-BR"/>
        </w:rPr>
        <w:t>-</w:t>
      </w:r>
      <w:r w:rsidR="00E61D3D" w:rsidRPr="002D7578">
        <w:rPr>
          <w:b/>
          <w:bCs/>
          <w:szCs w:val="28"/>
        </w:rPr>
        <w:t xml:space="preserve"> </w:t>
      </w:r>
      <w:r w:rsidR="00E61D3D" w:rsidRPr="002D7578">
        <w:rPr>
          <w:rFonts w:eastAsia="Times New Roman"/>
          <w:color w:val="000000" w:themeColor="text1"/>
          <w:szCs w:val="28"/>
        </w:rPr>
        <w:t>Sớm c</w:t>
      </w:r>
      <w:r w:rsidR="006D7D3E" w:rsidRPr="002D7578">
        <w:rPr>
          <w:rFonts w:eastAsia="Times New Roman"/>
          <w:color w:val="000000" w:themeColor="text1"/>
          <w:szCs w:val="28"/>
        </w:rPr>
        <w:t xml:space="preserve">ó hướng dẫn cho địa phương về cách tính đối với các chỉ số: Kinh tế số chiếm bao nhiêu % trong GRDP; </w:t>
      </w:r>
      <w:r w:rsidR="006D7D3E" w:rsidRPr="002D7578">
        <w:rPr>
          <w:color w:val="000000"/>
          <w:szCs w:val="28"/>
          <w:shd w:val="clear" w:color="auto" w:fill="FFFFFF"/>
        </w:rPr>
        <w:t>Giá trị tăng thêm của kinh tế số</w:t>
      </w:r>
      <w:r w:rsidR="006D7D3E" w:rsidRPr="002D7578">
        <w:rPr>
          <w:rFonts w:eastAsia="Times New Roman"/>
          <w:color w:val="000000" w:themeColor="text1"/>
          <w:szCs w:val="28"/>
        </w:rPr>
        <w:t>; Tỷ trọng kinh tế số trong từng ngành, lĩnh vực.</w:t>
      </w:r>
    </w:p>
    <w:p w14:paraId="3270E57E" w14:textId="1EDE75CE" w:rsidR="00794BEC" w:rsidRPr="002D7578" w:rsidRDefault="00095A87"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rFonts w:eastAsia="Times New Roman"/>
          <w:color w:val="000000" w:themeColor="text1"/>
          <w:spacing w:val="-6"/>
          <w:szCs w:val="28"/>
        </w:rPr>
      </w:pPr>
      <w:r w:rsidRPr="002D7578">
        <w:rPr>
          <w:spacing w:val="-6"/>
          <w:szCs w:val="28"/>
        </w:rPr>
        <w:t>- Quan tâm hỗ trợ tỉnh Đắk Lắk trong việc kết nối, chia sẻ dữ liệu giữa các Nền tảng số của địa phương với cơ sở dữ liệu của các cơ quan trung ương có liên quan</w:t>
      </w:r>
      <w:r w:rsidR="00472602" w:rsidRPr="002D7578">
        <w:rPr>
          <w:spacing w:val="-6"/>
          <w:szCs w:val="28"/>
        </w:rPr>
        <w:t>.</w:t>
      </w:r>
    </w:p>
    <w:p w14:paraId="36422075" w14:textId="0C405FCD" w:rsidR="00794BEC" w:rsidRPr="00D231B0" w:rsidRDefault="00794BE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b/>
          <w:szCs w:val="28"/>
        </w:rPr>
      </w:pPr>
      <w:r w:rsidRPr="00D231B0">
        <w:rPr>
          <w:b/>
          <w:szCs w:val="28"/>
        </w:rPr>
        <w:t xml:space="preserve">2. Đề nghị các Bộ, ngành </w:t>
      </w:r>
      <w:r w:rsidR="00D231B0">
        <w:rPr>
          <w:b/>
          <w:szCs w:val="28"/>
        </w:rPr>
        <w:t>trung ương</w:t>
      </w:r>
      <w:r w:rsidRPr="00D231B0">
        <w:rPr>
          <w:b/>
          <w:szCs w:val="28"/>
        </w:rPr>
        <w:t>:</w:t>
      </w:r>
      <w:bookmarkStart w:id="5" w:name="_Hlk128056454"/>
    </w:p>
    <w:p w14:paraId="21E3EBB7" w14:textId="77777777" w:rsidR="00794BEC" w:rsidRPr="002D7578" w:rsidRDefault="00794BE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pacing w:val="-6"/>
          <w:szCs w:val="28"/>
        </w:rPr>
      </w:pPr>
      <w:r w:rsidRPr="002D7578">
        <w:rPr>
          <w:spacing w:val="-6"/>
          <w:szCs w:val="28"/>
        </w:rPr>
        <w:t>- Sớm ban hành Danh mục cơ sở dữ liệu thuộc phạm vi quản lý và Danh mục danh mục dữ liệu mở để địa phương vận dụng triển khai đảm bảo tính đồng bộ.</w:t>
      </w:r>
    </w:p>
    <w:p w14:paraId="3FD6A2B3" w14:textId="31B869F2" w:rsidR="00794BEC" w:rsidRPr="002D7578" w:rsidRDefault="00794BEC"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rPr>
        <w:t xml:space="preserve">- Sớm </w:t>
      </w:r>
      <w:r w:rsidRPr="00FA5BCC">
        <w:rPr>
          <w:spacing w:val="-6"/>
          <w:szCs w:val="28"/>
        </w:rPr>
        <w:t xml:space="preserve">ban </w:t>
      </w:r>
      <w:r w:rsidR="006910E5" w:rsidRPr="00FA5BCC">
        <w:rPr>
          <w:spacing w:val="-6"/>
          <w:szCs w:val="28"/>
        </w:rPr>
        <w:t>hành</w:t>
      </w:r>
      <w:r w:rsidR="00FA5BCC" w:rsidRPr="00FA5BCC">
        <w:rPr>
          <w:spacing w:val="-6"/>
          <w:szCs w:val="28"/>
        </w:rPr>
        <w:t>, sửa đổi hành lang</w:t>
      </w:r>
      <w:r w:rsidRPr="00FA5BCC">
        <w:rPr>
          <w:spacing w:val="-6"/>
          <w:szCs w:val="28"/>
        </w:rPr>
        <w:t xml:space="preserve"> pháp</w:t>
      </w:r>
      <w:r w:rsidRPr="002D7578">
        <w:rPr>
          <w:szCs w:val="28"/>
        </w:rPr>
        <w:t xml:space="preserve"> lý liên quan đến quản lý kinh phí chi đầu tư ứng dụng công nghệ thông tin cho phù hợp với thực tiễn</w:t>
      </w:r>
      <w:bookmarkEnd w:id="5"/>
      <w:r w:rsidRPr="002D7578">
        <w:rPr>
          <w:szCs w:val="28"/>
        </w:rPr>
        <w:t>.</w:t>
      </w:r>
    </w:p>
    <w:p w14:paraId="6DC43B6F" w14:textId="361344F0" w:rsidR="006D7D3E" w:rsidRPr="002D7578" w:rsidRDefault="006D7D3E" w:rsidP="003229AE">
      <w:pPr>
        <w:pBdr>
          <w:top w:val="dotted" w:sz="4" w:space="1" w:color="FFFFFF"/>
          <w:left w:val="dotted" w:sz="4" w:space="0" w:color="FFFFFF"/>
          <w:bottom w:val="dotted" w:sz="4" w:space="14" w:color="FFFFFF"/>
          <w:right w:val="dotted" w:sz="4" w:space="1" w:color="FFFFFF"/>
        </w:pBdr>
        <w:shd w:val="clear" w:color="auto" w:fill="FFFFFF"/>
        <w:spacing w:after="120" w:line="252" w:lineRule="auto"/>
        <w:ind w:firstLine="709"/>
        <w:jc w:val="both"/>
        <w:rPr>
          <w:szCs w:val="28"/>
        </w:rPr>
      </w:pPr>
      <w:r w:rsidRPr="002D7578">
        <w:rPr>
          <w:szCs w:val="28"/>
        </w:rPr>
        <w:t xml:space="preserve">Trên đây là Báo cáo kết quả triển khai thực hiện về Chuyển đổi số </w:t>
      </w:r>
      <w:r w:rsidRPr="00D569A8">
        <w:rPr>
          <w:szCs w:val="28"/>
        </w:rPr>
        <w:t>6</w:t>
      </w:r>
      <w:r w:rsidRPr="002D7578">
        <w:rPr>
          <w:szCs w:val="28"/>
        </w:rPr>
        <w:t xml:space="preserve"> tháng đầu năm và phương hướng, nhiệm vụ trọng tâm </w:t>
      </w:r>
      <w:r w:rsidRPr="00D569A8">
        <w:rPr>
          <w:szCs w:val="28"/>
        </w:rPr>
        <w:t>6</w:t>
      </w:r>
      <w:r w:rsidRPr="002D7578">
        <w:rPr>
          <w:szCs w:val="28"/>
        </w:rPr>
        <w:t xml:space="preserve"> tháng cuối năm 2023, Ban Chỉ đạo Chuyển đổi số </w:t>
      </w:r>
      <w:r w:rsidR="004A159A">
        <w:rPr>
          <w:szCs w:val="28"/>
        </w:rPr>
        <w:t xml:space="preserve">tỉnh Đắk Lắk </w:t>
      </w:r>
      <w:r w:rsidRPr="002D7578">
        <w:rPr>
          <w:szCs w:val="28"/>
        </w:rPr>
        <w:t>báo cáo Ủy ban quốc gia về Chuyển đổi số</w:t>
      </w:r>
      <w:r w:rsidR="004A159A">
        <w:rPr>
          <w:szCs w:val="28"/>
        </w:rPr>
        <w:t>, Thường trực Tỉnh ủy</w:t>
      </w:r>
      <w:r w:rsidR="00391C6D">
        <w:rPr>
          <w:szCs w:val="28"/>
        </w:rPr>
        <w:t>, Thường trực Hội đồng nhân dân tỉnh</w:t>
      </w:r>
      <w:r w:rsidR="004A159A">
        <w:rPr>
          <w:szCs w:val="28"/>
        </w:rPr>
        <w:t xml:space="preserve"> xem xét, chỉ đạo</w:t>
      </w:r>
      <w:r w:rsidRPr="002D7578">
        <w:rPr>
          <w:szCs w:val="28"/>
        </w:rPr>
        <w:t>./.</w:t>
      </w:r>
    </w:p>
    <w:tbl>
      <w:tblPr>
        <w:tblW w:w="0" w:type="auto"/>
        <w:tblLook w:val="04A0" w:firstRow="1" w:lastRow="0" w:firstColumn="1" w:lastColumn="0" w:noHBand="0" w:noVBand="1"/>
      </w:tblPr>
      <w:tblGrid>
        <w:gridCol w:w="4560"/>
        <w:gridCol w:w="4728"/>
      </w:tblGrid>
      <w:tr w:rsidR="006D7D3E" w14:paraId="7584CAFE" w14:textId="77777777" w:rsidTr="00FA158B">
        <w:tc>
          <w:tcPr>
            <w:tcW w:w="4560" w:type="dxa"/>
            <w:hideMark/>
          </w:tcPr>
          <w:p w14:paraId="1C28F415" w14:textId="77777777" w:rsidR="006D7D3E" w:rsidRDefault="006D7D3E" w:rsidP="00027EE9">
            <w:pPr>
              <w:widowControl w:val="0"/>
              <w:spacing w:before="0" w:line="240" w:lineRule="atLeast"/>
              <w:jc w:val="both"/>
              <w:rPr>
                <w:rFonts w:eastAsia="Times New Roman"/>
                <w:sz w:val="24"/>
                <w:szCs w:val="24"/>
                <w:lang w:val="es-ES"/>
              </w:rPr>
            </w:pPr>
            <w:r>
              <w:rPr>
                <w:rFonts w:eastAsia="Times New Roman"/>
                <w:b/>
                <w:i/>
                <w:sz w:val="24"/>
                <w:szCs w:val="24"/>
                <w:lang w:val="es-ES"/>
              </w:rPr>
              <w:t>Nơi nhận:</w:t>
            </w:r>
            <w:r>
              <w:rPr>
                <w:rFonts w:eastAsia="Times New Roman"/>
                <w:sz w:val="24"/>
                <w:szCs w:val="24"/>
                <w:lang w:val="es-ES"/>
              </w:rPr>
              <w:tab/>
            </w:r>
            <w:r>
              <w:rPr>
                <w:rFonts w:eastAsia="Times New Roman"/>
                <w:sz w:val="24"/>
                <w:szCs w:val="24"/>
                <w:lang w:val="es-ES"/>
              </w:rPr>
              <w:tab/>
            </w:r>
            <w:r>
              <w:rPr>
                <w:rFonts w:eastAsia="Times New Roman"/>
                <w:sz w:val="24"/>
                <w:szCs w:val="24"/>
                <w:lang w:val="es-ES"/>
              </w:rPr>
              <w:tab/>
            </w:r>
            <w:r>
              <w:rPr>
                <w:rFonts w:eastAsia="Times New Roman"/>
                <w:sz w:val="24"/>
                <w:szCs w:val="24"/>
                <w:lang w:val="es-ES"/>
              </w:rPr>
              <w:tab/>
            </w:r>
          </w:p>
          <w:p w14:paraId="6A288CB0" w14:textId="61A67CD7" w:rsidR="006D7D3E" w:rsidRPr="009162CD" w:rsidRDefault="006D7D3E" w:rsidP="000501D8">
            <w:pPr>
              <w:widowControl w:val="0"/>
              <w:spacing w:before="0"/>
              <w:jc w:val="both"/>
              <w:rPr>
                <w:rFonts w:eastAsia="Times New Roman"/>
                <w:sz w:val="18"/>
                <w:lang w:val="es-ES"/>
              </w:rPr>
            </w:pPr>
            <w:r w:rsidRPr="000501D8">
              <w:rPr>
                <w:rFonts w:eastAsia="Times New Roman"/>
                <w:b/>
                <w:lang w:val="es-ES"/>
              </w:rPr>
              <w:t>-</w:t>
            </w:r>
            <w:r>
              <w:rPr>
                <w:rFonts w:eastAsia="Times New Roman"/>
                <w:lang w:val="es-ES"/>
              </w:rPr>
              <w:t xml:space="preserve"> </w:t>
            </w:r>
            <w:r w:rsidRPr="009162CD">
              <w:rPr>
                <w:rFonts w:eastAsia="Times New Roman"/>
                <w:sz w:val="22"/>
                <w:lang w:val="es-ES"/>
              </w:rPr>
              <w:t>Bộ Thông tin và Truyền thông</w:t>
            </w:r>
            <w:r w:rsidR="000501D8">
              <w:rPr>
                <w:rFonts w:eastAsia="Times New Roman"/>
                <w:sz w:val="22"/>
                <w:lang w:val="es-ES"/>
              </w:rPr>
              <w:t xml:space="preserve"> (b/c)</w:t>
            </w:r>
            <w:r w:rsidRPr="009162CD">
              <w:rPr>
                <w:rFonts w:eastAsia="Times New Roman"/>
                <w:sz w:val="22"/>
                <w:lang w:val="es-ES"/>
              </w:rPr>
              <w:t xml:space="preserve">; </w:t>
            </w:r>
          </w:p>
          <w:p w14:paraId="30AA2B95" w14:textId="42F239F6" w:rsidR="006D7D3E" w:rsidRPr="009162CD" w:rsidRDefault="006D7D3E" w:rsidP="000501D8">
            <w:pPr>
              <w:widowControl w:val="0"/>
              <w:spacing w:before="0"/>
              <w:jc w:val="both"/>
              <w:rPr>
                <w:rFonts w:eastAsia="Times New Roman"/>
                <w:sz w:val="22"/>
                <w:lang w:val="es-ES"/>
              </w:rPr>
            </w:pPr>
            <w:r w:rsidRPr="009162CD">
              <w:rPr>
                <w:rFonts w:eastAsia="Times New Roman"/>
                <w:sz w:val="22"/>
                <w:lang w:val="es-ES"/>
              </w:rPr>
              <w:t>- TT Tỉnh ủy</w:t>
            </w:r>
            <w:r w:rsidR="000501D8">
              <w:rPr>
                <w:rFonts w:eastAsia="Times New Roman"/>
                <w:sz w:val="22"/>
                <w:lang w:val="es-ES"/>
              </w:rPr>
              <w:t xml:space="preserve"> (b/c);</w:t>
            </w:r>
          </w:p>
          <w:p w14:paraId="0B56BF56" w14:textId="28B78CC5" w:rsidR="006D7D3E" w:rsidRPr="009162CD" w:rsidRDefault="006D7D3E" w:rsidP="000501D8">
            <w:pPr>
              <w:widowControl w:val="0"/>
              <w:spacing w:before="0"/>
              <w:jc w:val="both"/>
              <w:rPr>
                <w:rFonts w:eastAsia="Times New Roman"/>
                <w:sz w:val="22"/>
                <w:lang w:val="es-ES"/>
              </w:rPr>
            </w:pPr>
            <w:r w:rsidRPr="009162CD">
              <w:rPr>
                <w:rFonts w:eastAsia="Times New Roman"/>
                <w:sz w:val="22"/>
                <w:lang w:val="es-ES"/>
              </w:rPr>
              <w:t>- TT HĐND tỉn</w:t>
            </w:r>
            <w:r w:rsidRPr="00FA5BCC">
              <w:rPr>
                <w:rFonts w:eastAsia="Times New Roman"/>
                <w:sz w:val="22"/>
                <w:lang w:val="es-ES"/>
              </w:rPr>
              <w:t>h</w:t>
            </w:r>
            <w:r w:rsidR="00FA5BCC" w:rsidRPr="00FA5BCC">
              <w:rPr>
                <w:rFonts w:eastAsia="Times New Roman"/>
                <w:sz w:val="22"/>
                <w:lang w:val="es-ES"/>
              </w:rPr>
              <w:t xml:space="preserve"> (</w:t>
            </w:r>
            <w:r w:rsidR="00FA5BCC">
              <w:rPr>
                <w:rFonts w:eastAsia="Times New Roman"/>
                <w:sz w:val="22"/>
                <w:lang w:val="es-ES"/>
              </w:rPr>
              <w:t>b/c</w:t>
            </w:r>
            <w:r w:rsidR="000501D8" w:rsidRPr="00FA5BCC">
              <w:rPr>
                <w:rFonts w:eastAsia="Times New Roman"/>
                <w:sz w:val="22"/>
                <w:lang w:val="es-ES"/>
              </w:rPr>
              <w:t>)</w:t>
            </w:r>
            <w:r w:rsidRPr="00FA5BCC">
              <w:rPr>
                <w:rFonts w:eastAsia="Times New Roman"/>
                <w:sz w:val="22"/>
                <w:lang w:val="es-ES"/>
              </w:rPr>
              <w:t>;</w:t>
            </w:r>
            <w:r w:rsidRPr="009162CD">
              <w:rPr>
                <w:rFonts w:eastAsia="Times New Roman"/>
                <w:sz w:val="22"/>
                <w:lang w:val="es-ES"/>
              </w:rPr>
              <w:tab/>
            </w:r>
          </w:p>
          <w:p w14:paraId="53FE2024" w14:textId="77777777" w:rsidR="003229AE" w:rsidRDefault="006D7D3E" w:rsidP="003229AE">
            <w:pPr>
              <w:widowControl w:val="0"/>
              <w:spacing w:before="0"/>
              <w:jc w:val="both"/>
              <w:rPr>
                <w:rFonts w:eastAsia="Times New Roman"/>
                <w:sz w:val="22"/>
                <w:lang w:val="es-ES" w:eastAsia="vi-VN"/>
              </w:rPr>
            </w:pPr>
            <w:r w:rsidRPr="009162CD">
              <w:rPr>
                <w:rFonts w:eastAsia="Times New Roman"/>
                <w:sz w:val="22"/>
                <w:lang w:val="es-ES"/>
              </w:rPr>
              <w:t>-</w:t>
            </w:r>
            <w:r w:rsidRPr="009162CD">
              <w:rPr>
                <w:rFonts w:eastAsia="Times New Roman"/>
                <w:sz w:val="22"/>
                <w:lang w:val="es-ES" w:eastAsia="vi-VN"/>
              </w:rPr>
              <w:t xml:space="preserve"> </w:t>
            </w:r>
            <w:r w:rsidR="000501D8">
              <w:rPr>
                <w:rFonts w:eastAsia="Times New Roman"/>
                <w:sz w:val="22"/>
                <w:lang w:val="es-ES" w:eastAsia="vi-VN"/>
              </w:rPr>
              <w:t>CT</w:t>
            </w:r>
            <w:r w:rsidRPr="009162CD">
              <w:rPr>
                <w:rFonts w:eastAsia="Times New Roman"/>
                <w:sz w:val="22"/>
                <w:lang w:val="es-ES" w:eastAsia="vi-VN"/>
              </w:rPr>
              <w:t>, các PCT UBND tỉnh;</w:t>
            </w:r>
          </w:p>
          <w:p w14:paraId="64130AF7" w14:textId="5723F625" w:rsidR="003229AE" w:rsidRPr="003229AE" w:rsidRDefault="003229AE" w:rsidP="003229AE">
            <w:pPr>
              <w:widowControl w:val="0"/>
              <w:spacing w:before="0"/>
              <w:jc w:val="both"/>
              <w:rPr>
                <w:color w:val="000000" w:themeColor="text1"/>
                <w:sz w:val="22"/>
              </w:rPr>
            </w:pPr>
            <w:r w:rsidRPr="009F40B2">
              <w:rPr>
                <w:color w:val="000000" w:themeColor="text1"/>
                <w:sz w:val="22"/>
              </w:rPr>
              <w:t xml:space="preserve">- Các thành viên BCĐ </w:t>
            </w:r>
            <w:r>
              <w:rPr>
                <w:color w:val="000000" w:themeColor="text1"/>
                <w:sz w:val="22"/>
              </w:rPr>
              <w:t>CĐS</w:t>
            </w:r>
            <w:r w:rsidRPr="009F40B2">
              <w:rPr>
                <w:color w:val="000000" w:themeColor="text1"/>
                <w:sz w:val="22"/>
              </w:rPr>
              <w:t xml:space="preserve"> tỉnh (</w:t>
            </w:r>
            <w:r w:rsidRPr="009F40B2">
              <w:rPr>
                <w:sz w:val="22"/>
              </w:rPr>
              <w:t>các QĐ số: 3331/QĐ-UBND ngày 29/11/2021 và 1141/QĐ-UBND ngày 19/05/2022 của UBND tỉnh</w:t>
            </w:r>
            <w:r w:rsidRPr="009F40B2">
              <w:rPr>
                <w:color w:val="000000" w:themeColor="text1"/>
                <w:sz w:val="22"/>
              </w:rPr>
              <w:t>);</w:t>
            </w:r>
          </w:p>
          <w:p w14:paraId="31474B7E" w14:textId="77777777" w:rsidR="006D7D3E" w:rsidRPr="009162CD" w:rsidRDefault="006D7D3E" w:rsidP="000501D8">
            <w:pPr>
              <w:widowControl w:val="0"/>
              <w:tabs>
                <w:tab w:val="right" w:pos="9355"/>
              </w:tabs>
              <w:spacing w:before="0"/>
              <w:jc w:val="both"/>
              <w:rPr>
                <w:rFonts w:eastAsia="Times New Roman"/>
                <w:sz w:val="22"/>
                <w:lang w:val="es-ES" w:eastAsia="vi-VN"/>
              </w:rPr>
            </w:pPr>
            <w:r w:rsidRPr="009162CD">
              <w:rPr>
                <w:rFonts w:eastAsia="Times New Roman"/>
                <w:sz w:val="22"/>
                <w:lang w:val="es-ES" w:eastAsia="vi-VN"/>
              </w:rPr>
              <w:t>- Các sở, ban, ngành;</w:t>
            </w:r>
          </w:p>
          <w:p w14:paraId="60AD80FA" w14:textId="2F772C47" w:rsidR="003229AE" w:rsidRDefault="006D7D3E" w:rsidP="003229AE">
            <w:pPr>
              <w:widowControl w:val="0"/>
              <w:tabs>
                <w:tab w:val="right" w:pos="9355"/>
              </w:tabs>
              <w:spacing w:before="0"/>
              <w:jc w:val="both"/>
              <w:rPr>
                <w:rFonts w:eastAsia="Times New Roman"/>
                <w:sz w:val="22"/>
                <w:lang w:val="es-ES" w:eastAsia="vi-VN"/>
              </w:rPr>
            </w:pPr>
            <w:r w:rsidRPr="009162CD">
              <w:rPr>
                <w:rFonts w:eastAsia="Times New Roman"/>
                <w:sz w:val="22"/>
                <w:lang w:val="es-ES" w:eastAsia="vi-VN"/>
              </w:rPr>
              <w:t>- UBND các huyện,</w:t>
            </w:r>
            <w:r w:rsidR="00E53022">
              <w:rPr>
                <w:rFonts w:eastAsia="Times New Roman"/>
                <w:sz w:val="22"/>
                <w:lang w:val="es-ES" w:eastAsia="vi-VN"/>
              </w:rPr>
              <w:t xml:space="preserve"> thị xã,</w:t>
            </w:r>
            <w:r w:rsidRPr="009162CD">
              <w:rPr>
                <w:rFonts w:eastAsia="Times New Roman"/>
                <w:sz w:val="22"/>
                <w:lang w:val="es-ES" w:eastAsia="vi-VN"/>
              </w:rPr>
              <w:t xml:space="preserve"> thành phố;</w:t>
            </w:r>
          </w:p>
          <w:p w14:paraId="4C9D174F" w14:textId="77777777" w:rsidR="003229AE" w:rsidRDefault="003229AE" w:rsidP="003229AE">
            <w:pPr>
              <w:widowControl w:val="0"/>
              <w:tabs>
                <w:tab w:val="right" w:pos="9355"/>
              </w:tabs>
              <w:spacing w:before="0"/>
              <w:jc w:val="both"/>
              <w:rPr>
                <w:color w:val="000000" w:themeColor="text1"/>
                <w:sz w:val="22"/>
              </w:rPr>
            </w:pPr>
            <w:r>
              <w:rPr>
                <w:rFonts w:eastAsia="Times New Roman"/>
                <w:sz w:val="22"/>
                <w:lang w:val="es-ES" w:eastAsia="vi-VN"/>
              </w:rPr>
              <w:t xml:space="preserve">- </w:t>
            </w:r>
            <w:r w:rsidRPr="009F40B2">
              <w:rPr>
                <w:color w:val="000000" w:themeColor="text1"/>
                <w:sz w:val="22"/>
              </w:rPr>
              <w:t>VNPT Đắk Lắk,</w:t>
            </w:r>
            <w:r>
              <w:rPr>
                <w:color w:val="000000" w:themeColor="text1"/>
                <w:sz w:val="22"/>
              </w:rPr>
              <w:t xml:space="preserve"> Viettel Đắk Lắk, Bưu điện tỉnh</w:t>
            </w:r>
            <w:r w:rsidRPr="009F40B2">
              <w:rPr>
                <w:color w:val="000000" w:themeColor="text1"/>
                <w:sz w:val="22"/>
              </w:rPr>
              <w:t>;</w:t>
            </w:r>
            <w:r>
              <w:rPr>
                <w:color w:val="000000" w:themeColor="text1"/>
                <w:sz w:val="22"/>
              </w:rPr>
              <w:t xml:space="preserve"> </w:t>
            </w:r>
          </w:p>
          <w:p w14:paraId="2B888473" w14:textId="77777777" w:rsidR="003229AE" w:rsidRDefault="003229AE" w:rsidP="003229AE">
            <w:pPr>
              <w:widowControl w:val="0"/>
              <w:tabs>
                <w:tab w:val="right" w:pos="9355"/>
              </w:tabs>
              <w:spacing w:before="0"/>
              <w:jc w:val="both"/>
              <w:rPr>
                <w:color w:val="000000" w:themeColor="text1"/>
                <w:sz w:val="22"/>
              </w:rPr>
            </w:pPr>
            <w:r w:rsidRPr="009F40B2">
              <w:rPr>
                <w:color w:val="000000" w:themeColor="text1"/>
                <w:sz w:val="22"/>
              </w:rPr>
              <w:t>- CVP, PCVP UBND tỉnh;</w:t>
            </w:r>
            <w:r>
              <w:rPr>
                <w:color w:val="000000" w:themeColor="text1"/>
                <w:sz w:val="22"/>
              </w:rPr>
              <w:t xml:space="preserve"> </w:t>
            </w:r>
          </w:p>
          <w:p w14:paraId="6BD1A234" w14:textId="5CF9A4EB" w:rsidR="003229AE" w:rsidRDefault="003229AE" w:rsidP="000501D8">
            <w:pPr>
              <w:widowControl w:val="0"/>
              <w:tabs>
                <w:tab w:val="right" w:pos="9355"/>
              </w:tabs>
              <w:spacing w:before="0"/>
              <w:jc w:val="both"/>
              <w:rPr>
                <w:color w:val="000000" w:themeColor="text1"/>
                <w:sz w:val="22"/>
              </w:rPr>
            </w:pPr>
            <w:r w:rsidRPr="009F40B2">
              <w:rPr>
                <w:color w:val="000000" w:themeColor="text1"/>
                <w:sz w:val="22"/>
              </w:rPr>
              <w:t>- Các thành viên Tổ giúp việc BCĐ (</w:t>
            </w:r>
            <w:r w:rsidRPr="009F40B2">
              <w:rPr>
                <w:sz w:val="22"/>
              </w:rPr>
              <w:t>các QĐ số: 177/QĐ-BCĐCĐS ngày 09/12/2021 và 69/QĐBCĐCĐS ngày 03/6/2022 của BCĐCĐS</w:t>
            </w:r>
            <w:r w:rsidRPr="009F40B2">
              <w:rPr>
                <w:color w:val="000000" w:themeColor="text1"/>
                <w:sz w:val="22"/>
              </w:rPr>
              <w:t>);</w:t>
            </w:r>
          </w:p>
          <w:p w14:paraId="73505002" w14:textId="6042F418" w:rsidR="006D7D3E" w:rsidRPr="009162CD" w:rsidRDefault="000501D8" w:rsidP="000501D8">
            <w:pPr>
              <w:tabs>
                <w:tab w:val="left" w:pos="7185"/>
              </w:tabs>
              <w:spacing w:before="0"/>
              <w:jc w:val="both"/>
              <w:rPr>
                <w:rFonts w:eastAsia="Times New Roman"/>
                <w:iCs/>
                <w:kern w:val="28"/>
                <w:sz w:val="22"/>
                <w:lang w:val="sv-SE"/>
              </w:rPr>
            </w:pPr>
            <w:r>
              <w:rPr>
                <w:rFonts w:eastAsia="Times New Roman"/>
                <w:iCs/>
                <w:kern w:val="28"/>
                <w:sz w:val="22"/>
                <w:lang w:val="sv-SE"/>
              </w:rPr>
              <w:t xml:space="preserve">- Các phòng, TT: </w:t>
            </w:r>
            <w:r w:rsidR="006D7D3E" w:rsidRPr="009162CD">
              <w:rPr>
                <w:rFonts w:eastAsia="Times New Roman"/>
                <w:iCs/>
                <w:kern w:val="28"/>
                <w:sz w:val="22"/>
                <w:lang w:val="sv-SE"/>
              </w:rPr>
              <w:t>KSTTHC, TTCN &amp; Cổng TTĐT tỉnh;</w:t>
            </w:r>
          </w:p>
          <w:p w14:paraId="6B1A45A0" w14:textId="2F77A629" w:rsidR="006D7D3E" w:rsidRDefault="006D7D3E" w:rsidP="000501D8">
            <w:pPr>
              <w:tabs>
                <w:tab w:val="left" w:pos="7185"/>
              </w:tabs>
              <w:spacing w:before="0"/>
              <w:jc w:val="both"/>
              <w:rPr>
                <w:rFonts w:eastAsia="Times New Roman"/>
                <w:iCs/>
                <w:kern w:val="28"/>
                <w:lang w:val="sv-SE"/>
              </w:rPr>
            </w:pPr>
            <w:r w:rsidRPr="009162CD">
              <w:rPr>
                <w:rFonts w:eastAsia="Times New Roman"/>
                <w:sz w:val="22"/>
                <w:lang w:val="sv-SE" w:eastAsia="vi-VN"/>
              </w:rPr>
              <w:t xml:space="preserve">- </w:t>
            </w:r>
            <w:r w:rsidRPr="009162CD">
              <w:rPr>
                <w:rFonts w:eastAsia="Times New Roman"/>
                <w:sz w:val="22"/>
                <w:lang w:val="sv-SE"/>
              </w:rPr>
              <w:t>Lưu: VT, KGVX</w:t>
            </w:r>
            <w:r w:rsidR="000501D8">
              <w:rPr>
                <w:rFonts w:eastAsia="Times New Roman"/>
                <w:sz w:val="22"/>
                <w:vertAlign w:val="subscript"/>
                <w:lang w:val="sv-SE"/>
              </w:rPr>
              <w:t>(Nh-10b)</w:t>
            </w:r>
            <w:r w:rsidRPr="009162CD">
              <w:rPr>
                <w:rFonts w:eastAsia="Times New Roman"/>
                <w:sz w:val="22"/>
                <w:lang w:val="sv-SE"/>
              </w:rPr>
              <w:t>.</w:t>
            </w:r>
          </w:p>
        </w:tc>
        <w:tc>
          <w:tcPr>
            <w:tcW w:w="4728" w:type="dxa"/>
          </w:tcPr>
          <w:p w14:paraId="69EDF05A" w14:textId="77777777" w:rsidR="006D7D3E" w:rsidRDefault="006D7D3E" w:rsidP="000501D8">
            <w:pPr>
              <w:widowControl w:val="0"/>
              <w:spacing w:before="0"/>
              <w:rPr>
                <w:rFonts w:eastAsia="Times New Roman"/>
                <w:b/>
                <w:szCs w:val="28"/>
                <w:lang w:val="es-ES"/>
              </w:rPr>
            </w:pPr>
            <w:r>
              <w:rPr>
                <w:rFonts w:eastAsia="Times New Roman"/>
                <w:b/>
                <w:szCs w:val="28"/>
                <w:lang w:val="es-ES"/>
              </w:rPr>
              <w:t xml:space="preserve">TRƯỞNG BAN </w:t>
            </w:r>
          </w:p>
          <w:p w14:paraId="44C26D0F" w14:textId="77777777" w:rsidR="006D7D3E" w:rsidRDefault="006D7D3E" w:rsidP="000501D8">
            <w:pPr>
              <w:widowControl w:val="0"/>
              <w:spacing w:before="0"/>
              <w:rPr>
                <w:rFonts w:eastAsia="Times New Roman"/>
                <w:b/>
                <w:iCs/>
                <w:szCs w:val="28"/>
                <w:lang w:val="sv-SE"/>
              </w:rPr>
            </w:pPr>
          </w:p>
          <w:p w14:paraId="73226EBF" w14:textId="35C79088" w:rsidR="006D7D3E" w:rsidRDefault="006D7D3E" w:rsidP="000501D8">
            <w:pPr>
              <w:widowControl w:val="0"/>
              <w:spacing w:before="0"/>
              <w:jc w:val="both"/>
              <w:rPr>
                <w:rFonts w:eastAsia="Times New Roman"/>
                <w:b/>
                <w:iCs/>
                <w:szCs w:val="28"/>
                <w:lang w:val="sv-SE"/>
              </w:rPr>
            </w:pPr>
          </w:p>
          <w:p w14:paraId="039B2AF1" w14:textId="77777777" w:rsidR="000501D8" w:rsidRDefault="000501D8" w:rsidP="000501D8">
            <w:pPr>
              <w:widowControl w:val="0"/>
              <w:spacing w:before="0"/>
              <w:jc w:val="both"/>
              <w:rPr>
                <w:rFonts w:eastAsia="Times New Roman"/>
                <w:b/>
                <w:iCs/>
                <w:szCs w:val="28"/>
                <w:lang w:val="sv-SE"/>
              </w:rPr>
            </w:pPr>
          </w:p>
          <w:p w14:paraId="0AFF9B4A" w14:textId="7AE9E409" w:rsidR="006D7D3E" w:rsidRDefault="006D7D3E" w:rsidP="000501D8">
            <w:pPr>
              <w:widowControl w:val="0"/>
              <w:spacing w:before="0"/>
              <w:rPr>
                <w:rFonts w:eastAsia="Times New Roman"/>
                <w:b/>
                <w:iCs/>
                <w:szCs w:val="28"/>
                <w:lang w:val="sv-SE"/>
              </w:rPr>
            </w:pPr>
          </w:p>
          <w:p w14:paraId="17A33BB5" w14:textId="77777777" w:rsidR="000501D8" w:rsidRDefault="000501D8" w:rsidP="000501D8">
            <w:pPr>
              <w:widowControl w:val="0"/>
              <w:spacing w:before="0"/>
              <w:rPr>
                <w:rFonts w:eastAsia="Times New Roman"/>
                <w:b/>
                <w:iCs/>
                <w:szCs w:val="28"/>
                <w:lang w:val="sv-SE"/>
              </w:rPr>
            </w:pPr>
          </w:p>
          <w:p w14:paraId="6C365050" w14:textId="77777777" w:rsidR="000501D8" w:rsidRDefault="000501D8" w:rsidP="000501D8">
            <w:pPr>
              <w:widowControl w:val="0"/>
              <w:spacing w:before="0"/>
              <w:rPr>
                <w:rFonts w:eastAsia="Times New Roman"/>
                <w:b/>
                <w:iCs/>
                <w:szCs w:val="28"/>
                <w:lang w:val="sv-SE"/>
              </w:rPr>
            </w:pPr>
          </w:p>
          <w:p w14:paraId="7AB40ACA" w14:textId="77777777" w:rsidR="000501D8" w:rsidRDefault="000501D8" w:rsidP="000501D8">
            <w:pPr>
              <w:widowControl w:val="0"/>
              <w:spacing w:before="0"/>
              <w:rPr>
                <w:rFonts w:eastAsia="Times New Roman"/>
                <w:b/>
                <w:iCs/>
                <w:szCs w:val="28"/>
                <w:lang w:val="sv-SE"/>
              </w:rPr>
            </w:pPr>
          </w:p>
          <w:p w14:paraId="79DE2EBE" w14:textId="43F18039" w:rsidR="00975ECF" w:rsidRDefault="00200836" w:rsidP="000501D8">
            <w:pPr>
              <w:widowControl w:val="0"/>
              <w:spacing w:before="0"/>
              <w:rPr>
                <w:rFonts w:eastAsia="Times New Roman"/>
                <w:b/>
                <w:iCs/>
                <w:szCs w:val="28"/>
                <w:lang w:val="sv-SE"/>
              </w:rPr>
            </w:pPr>
            <w:r>
              <w:rPr>
                <w:rFonts w:eastAsia="Times New Roman"/>
                <w:b/>
                <w:iCs/>
                <w:szCs w:val="28"/>
                <w:lang w:val="sv-SE"/>
              </w:rPr>
              <w:t>PHÓ CHỦ TỊCH UBND TỈNH</w:t>
            </w:r>
          </w:p>
          <w:p w14:paraId="0AF509C7" w14:textId="77777777" w:rsidR="006D7D3E" w:rsidRDefault="006D7D3E" w:rsidP="000501D8">
            <w:pPr>
              <w:spacing w:before="0"/>
              <w:rPr>
                <w:rFonts w:eastAsia="Times New Roman"/>
                <w:iCs/>
                <w:kern w:val="28"/>
                <w:sz w:val="22"/>
                <w:lang w:val="sv-SE"/>
              </w:rPr>
            </w:pPr>
            <w:r>
              <w:rPr>
                <w:rFonts w:eastAsia="Times New Roman"/>
                <w:b/>
                <w:szCs w:val="28"/>
                <w:lang w:val="sv-SE"/>
              </w:rPr>
              <w:t>Nguyễn Tuấn Hà</w:t>
            </w:r>
          </w:p>
        </w:tc>
      </w:tr>
    </w:tbl>
    <w:p w14:paraId="026C58DB" w14:textId="77777777" w:rsidR="006D7D3E" w:rsidRDefault="006D7D3E" w:rsidP="006D7D3E">
      <w:pPr>
        <w:spacing w:before="0"/>
        <w:jc w:val="left"/>
        <w:rPr>
          <w:b/>
          <w:i/>
        </w:rPr>
      </w:pPr>
    </w:p>
    <w:p w14:paraId="5DA2DDBB" w14:textId="77777777" w:rsidR="00D90365" w:rsidRDefault="00D90365" w:rsidP="005140DD">
      <w:pPr>
        <w:pStyle w:val="BodyText"/>
        <w:widowControl w:val="0"/>
        <w:ind w:right="471"/>
        <w:rPr>
          <w:b/>
          <w:i/>
        </w:rPr>
      </w:pPr>
    </w:p>
    <w:sectPr w:rsidR="00D90365" w:rsidSect="006B2F48">
      <w:headerReference w:type="default" r:id="rId9"/>
      <w:pgSz w:w="11907" w:h="16840" w:code="9"/>
      <w:pgMar w:top="1134" w:right="1134" w:bottom="1134" w:left="1701" w:header="454" w:footer="22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28B17" w14:textId="77777777" w:rsidR="00261C16" w:rsidRDefault="00261C16" w:rsidP="00AA1247">
      <w:pPr>
        <w:spacing w:before="0"/>
      </w:pPr>
      <w:r>
        <w:separator/>
      </w:r>
    </w:p>
  </w:endnote>
  <w:endnote w:type="continuationSeparator" w:id="0">
    <w:p w14:paraId="48230E02" w14:textId="77777777" w:rsidR="00261C16" w:rsidRDefault="00261C16" w:rsidP="00AA124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imesNewRomanPSMT">
    <w:charset w:val="00"/>
    <w:family w:val="auto"/>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00CEA" w14:textId="77777777" w:rsidR="00261C16" w:rsidRDefault="00261C16" w:rsidP="00AA1247">
      <w:pPr>
        <w:spacing w:before="0"/>
      </w:pPr>
      <w:r>
        <w:separator/>
      </w:r>
    </w:p>
  </w:footnote>
  <w:footnote w:type="continuationSeparator" w:id="0">
    <w:p w14:paraId="1C7E6B5C" w14:textId="77777777" w:rsidR="00261C16" w:rsidRDefault="00261C16" w:rsidP="00AA124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905855"/>
      <w:docPartObj>
        <w:docPartGallery w:val="Page Numbers (Top of Page)"/>
        <w:docPartUnique/>
      </w:docPartObj>
    </w:sdtPr>
    <w:sdtEndPr>
      <w:rPr>
        <w:noProof/>
        <w:sz w:val="26"/>
        <w:szCs w:val="26"/>
      </w:rPr>
    </w:sdtEndPr>
    <w:sdtContent>
      <w:p w14:paraId="4C388152" w14:textId="1D469469" w:rsidR="003F135A" w:rsidRPr="008C0BDF" w:rsidRDefault="003F135A">
        <w:pPr>
          <w:pStyle w:val="Header"/>
          <w:rPr>
            <w:sz w:val="26"/>
            <w:szCs w:val="26"/>
          </w:rPr>
        </w:pPr>
        <w:r w:rsidRPr="008C0BDF">
          <w:rPr>
            <w:sz w:val="26"/>
            <w:szCs w:val="26"/>
          </w:rPr>
          <w:fldChar w:fldCharType="begin"/>
        </w:r>
        <w:r w:rsidRPr="008C0BDF">
          <w:rPr>
            <w:sz w:val="26"/>
            <w:szCs w:val="26"/>
          </w:rPr>
          <w:instrText xml:space="preserve"> PAGE   \* MERGEFORMAT </w:instrText>
        </w:r>
        <w:r w:rsidRPr="008C0BDF">
          <w:rPr>
            <w:sz w:val="26"/>
            <w:szCs w:val="26"/>
          </w:rPr>
          <w:fldChar w:fldCharType="separate"/>
        </w:r>
        <w:r w:rsidR="002A0696">
          <w:rPr>
            <w:noProof/>
            <w:sz w:val="26"/>
            <w:szCs w:val="26"/>
          </w:rPr>
          <w:t>11</w:t>
        </w:r>
        <w:r w:rsidRPr="008C0BDF">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97CEE"/>
    <w:multiLevelType w:val="hybridMultilevel"/>
    <w:tmpl w:val="4B2688AC"/>
    <w:lvl w:ilvl="0" w:tplc="4558C23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8D64BB"/>
    <w:multiLevelType w:val="hybridMultilevel"/>
    <w:tmpl w:val="64FA2644"/>
    <w:lvl w:ilvl="0" w:tplc="D4F073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79C737D"/>
    <w:multiLevelType w:val="hybridMultilevel"/>
    <w:tmpl w:val="B4EEBF48"/>
    <w:lvl w:ilvl="0" w:tplc="1FFED6B6">
      <w:start w:val="1"/>
      <w:numFmt w:val="upperRoman"/>
      <w:lvlText w:val="%1."/>
      <w:lvlJc w:val="left"/>
      <w:pPr>
        <w:ind w:left="1429" w:hanging="720"/>
      </w:pPr>
      <w:rPr>
        <w:rFonts w:ascii="Times New Roman" w:hAnsi="Times New Roman" w:hint="default"/>
        <w:b/>
        <w:i w:val="0"/>
        <w:caps/>
        <w:strike w:val="0"/>
        <w:dstrike w:val="0"/>
        <w:vanish w:val="0"/>
        <w:sz w:val="28"/>
        <w:vertAlign w:val="baselin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9C00A62"/>
    <w:multiLevelType w:val="hybridMultilevel"/>
    <w:tmpl w:val="2B082EC0"/>
    <w:lvl w:ilvl="0" w:tplc="E9CAB1C0">
      <w:numFmt w:val="bullet"/>
      <w:lvlText w:val="-"/>
      <w:lvlJc w:val="left"/>
      <w:pPr>
        <w:ind w:left="124" w:hanging="182"/>
      </w:pPr>
      <w:rPr>
        <w:rFonts w:hint="default"/>
        <w:w w:val="100"/>
        <w:lang w:val="vi" w:eastAsia="en-US" w:bidi="ar-SA"/>
      </w:rPr>
    </w:lvl>
    <w:lvl w:ilvl="1" w:tplc="C318025C">
      <w:numFmt w:val="bullet"/>
      <w:lvlText w:val="-"/>
      <w:lvlJc w:val="left"/>
      <w:pPr>
        <w:ind w:left="124" w:hanging="294"/>
      </w:pPr>
      <w:rPr>
        <w:rFonts w:ascii="Liberation Serif" w:eastAsia="Liberation Serif" w:hAnsi="Liberation Serif" w:cs="Liberation Serif" w:hint="default"/>
        <w:spacing w:val="-35"/>
        <w:w w:val="100"/>
        <w:sz w:val="28"/>
        <w:szCs w:val="28"/>
        <w:lang w:val="vi" w:eastAsia="en-US" w:bidi="ar-SA"/>
      </w:rPr>
    </w:lvl>
    <w:lvl w:ilvl="2" w:tplc="FD369A7E">
      <w:numFmt w:val="bullet"/>
      <w:lvlText w:val="•"/>
      <w:lvlJc w:val="left"/>
      <w:pPr>
        <w:ind w:left="2029" w:hanging="294"/>
      </w:pPr>
      <w:rPr>
        <w:rFonts w:hint="default"/>
        <w:lang w:val="vi" w:eastAsia="en-US" w:bidi="ar-SA"/>
      </w:rPr>
    </w:lvl>
    <w:lvl w:ilvl="3" w:tplc="5DE0B38A">
      <w:numFmt w:val="bullet"/>
      <w:lvlText w:val="•"/>
      <w:lvlJc w:val="left"/>
      <w:pPr>
        <w:ind w:left="2983" w:hanging="294"/>
      </w:pPr>
      <w:rPr>
        <w:rFonts w:hint="default"/>
        <w:lang w:val="vi" w:eastAsia="en-US" w:bidi="ar-SA"/>
      </w:rPr>
    </w:lvl>
    <w:lvl w:ilvl="4" w:tplc="452C3AF6">
      <w:numFmt w:val="bullet"/>
      <w:lvlText w:val="•"/>
      <w:lvlJc w:val="left"/>
      <w:pPr>
        <w:ind w:left="3938" w:hanging="294"/>
      </w:pPr>
      <w:rPr>
        <w:rFonts w:hint="default"/>
        <w:lang w:val="vi" w:eastAsia="en-US" w:bidi="ar-SA"/>
      </w:rPr>
    </w:lvl>
    <w:lvl w:ilvl="5" w:tplc="6996225A">
      <w:numFmt w:val="bullet"/>
      <w:lvlText w:val="•"/>
      <w:lvlJc w:val="left"/>
      <w:pPr>
        <w:ind w:left="4892" w:hanging="294"/>
      </w:pPr>
      <w:rPr>
        <w:rFonts w:hint="default"/>
        <w:lang w:val="vi" w:eastAsia="en-US" w:bidi="ar-SA"/>
      </w:rPr>
    </w:lvl>
    <w:lvl w:ilvl="6" w:tplc="413049FC">
      <w:numFmt w:val="bullet"/>
      <w:lvlText w:val="•"/>
      <w:lvlJc w:val="left"/>
      <w:pPr>
        <w:ind w:left="5847" w:hanging="294"/>
      </w:pPr>
      <w:rPr>
        <w:rFonts w:hint="default"/>
        <w:lang w:val="vi" w:eastAsia="en-US" w:bidi="ar-SA"/>
      </w:rPr>
    </w:lvl>
    <w:lvl w:ilvl="7" w:tplc="CD5AA626">
      <w:numFmt w:val="bullet"/>
      <w:lvlText w:val="•"/>
      <w:lvlJc w:val="left"/>
      <w:pPr>
        <w:ind w:left="6801" w:hanging="294"/>
      </w:pPr>
      <w:rPr>
        <w:rFonts w:hint="default"/>
        <w:lang w:val="vi" w:eastAsia="en-US" w:bidi="ar-SA"/>
      </w:rPr>
    </w:lvl>
    <w:lvl w:ilvl="8" w:tplc="A3E2A75A">
      <w:numFmt w:val="bullet"/>
      <w:lvlText w:val="•"/>
      <w:lvlJc w:val="left"/>
      <w:pPr>
        <w:ind w:left="7756" w:hanging="294"/>
      </w:pPr>
      <w:rPr>
        <w:rFonts w:hint="default"/>
        <w:lang w:val="vi" w:eastAsia="en-US" w:bidi="ar-SA"/>
      </w:rPr>
    </w:lvl>
  </w:abstractNum>
  <w:abstractNum w:abstractNumId="4">
    <w:nsid w:val="1DA741B0"/>
    <w:multiLevelType w:val="hybridMultilevel"/>
    <w:tmpl w:val="36549C74"/>
    <w:lvl w:ilvl="0" w:tplc="F268298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32DA2338"/>
    <w:multiLevelType w:val="hybridMultilevel"/>
    <w:tmpl w:val="1084EA10"/>
    <w:lvl w:ilvl="0" w:tplc="454A94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38360F3"/>
    <w:multiLevelType w:val="hybridMultilevel"/>
    <w:tmpl w:val="A6741E20"/>
    <w:lvl w:ilvl="0" w:tplc="BB4865B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A1B519B"/>
    <w:multiLevelType w:val="hybridMultilevel"/>
    <w:tmpl w:val="9BDA8E64"/>
    <w:lvl w:ilvl="0" w:tplc="5B5A0FCE">
      <w:start w:val="1"/>
      <w:numFmt w:val="upperRoman"/>
      <w:suff w:val="space"/>
      <w:lvlText w:val="%1."/>
      <w:lvlJc w:val="left"/>
      <w:pPr>
        <w:ind w:left="3981"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080A10"/>
    <w:multiLevelType w:val="hybridMultilevel"/>
    <w:tmpl w:val="9BDA8E64"/>
    <w:lvl w:ilvl="0" w:tplc="5B5A0FCE">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533" w:hanging="180"/>
      </w:pPr>
    </w:lvl>
    <w:lvl w:ilvl="3" w:tplc="0409000F" w:tentative="1">
      <w:start w:val="1"/>
      <w:numFmt w:val="decimal"/>
      <w:lvlText w:val="%4."/>
      <w:lvlJc w:val="left"/>
      <w:pPr>
        <w:ind w:left="187" w:hanging="360"/>
      </w:pPr>
    </w:lvl>
    <w:lvl w:ilvl="4" w:tplc="04090019" w:tentative="1">
      <w:start w:val="1"/>
      <w:numFmt w:val="lowerLetter"/>
      <w:lvlText w:val="%5."/>
      <w:lvlJc w:val="left"/>
      <w:pPr>
        <w:ind w:left="907" w:hanging="360"/>
      </w:pPr>
    </w:lvl>
    <w:lvl w:ilvl="5" w:tplc="0409001B" w:tentative="1">
      <w:start w:val="1"/>
      <w:numFmt w:val="lowerRoman"/>
      <w:lvlText w:val="%6."/>
      <w:lvlJc w:val="right"/>
      <w:pPr>
        <w:ind w:left="1627" w:hanging="180"/>
      </w:pPr>
    </w:lvl>
    <w:lvl w:ilvl="6" w:tplc="0409000F" w:tentative="1">
      <w:start w:val="1"/>
      <w:numFmt w:val="decimal"/>
      <w:lvlText w:val="%7."/>
      <w:lvlJc w:val="left"/>
      <w:pPr>
        <w:ind w:left="2347" w:hanging="360"/>
      </w:pPr>
    </w:lvl>
    <w:lvl w:ilvl="7" w:tplc="04090019" w:tentative="1">
      <w:start w:val="1"/>
      <w:numFmt w:val="lowerLetter"/>
      <w:lvlText w:val="%8."/>
      <w:lvlJc w:val="left"/>
      <w:pPr>
        <w:ind w:left="3067" w:hanging="360"/>
      </w:pPr>
    </w:lvl>
    <w:lvl w:ilvl="8" w:tplc="0409001B" w:tentative="1">
      <w:start w:val="1"/>
      <w:numFmt w:val="lowerRoman"/>
      <w:lvlText w:val="%9."/>
      <w:lvlJc w:val="right"/>
      <w:pPr>
        <w:ind w:left="3787" w:hanging="180"/>
      </w:pPr>
    </w:lvl>
  </w:abstractNum>
  <w:abstractNum w:abstractNumId="9">
    <w:nsid w:val="3F5564D0"/>
    <w:multiLevelType w:val="hybridMultilevel"/>
    <w:tmpl w:val="5814894C"/>
    <w:lvl w:ilvl="0" w:tplc="26363EB6">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0">
    <w:nsid w:val="5028444E"/>
    <w:multiLevelType w:val="hybridMultilevel"/>
    <w:tmpl w:val="6BFAEE0C"/>
    <w:lvl w:ilvl="0" w:tplc="86CCD6A2">
      <w:start w:val="1"/>
      <w:numFmt w:val="lowerLetter"/>
      <w:suff w:val="space"/>
      <w:lvlText w:val="%1)"/>
      <w:lvlJc w:val="left"/>
      <w:pPr>
        <w:ind w:left="851" w:hanging="14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030865"/>
    <w:multiLevelType w:val="hybridMultilevel"/>
    <w:tmpl w:val="6BFAEE0C"/>
    <w:lvl w:ilvl="0" w:tplc="86CCD6A2">
      <w:start w:val="1"/>
      <w:numFmt w:val="lowerLetter"/>
      <w:suff w:val="space"/>
      <w:lvlText w:val="%1)"/>
      <w:lvlJc w:val="left"/>
      <w:pPr>
        <w:ind w:left="851" w:hanging="14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D6359C"/>
    <w:multiLevelType w:val="hybridMultilevel"/>
    <w:tmpl w:val="0DA843A2"/>
    <w:lvl w:ilvl="0" w:tplc="F91686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6232720A"/>
    <w:multiLevelType w:val="hybridMultilevel"/>
    <w:tmpl w:val="BD36742C"/>
    <w:lvl w:ilvl="0" w:tplc="74681BF4">
      <w:start w:val="2"/>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2D01878"/>
    <w:multiLevelType w:val="hybridMultilevel"/>
    <w:tmpl w:val="5EE85BF0"/>
    <w:lvl w:ilvl="0" w:tplc="47841A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64532095"/>
    <w:multiLevelType w:val="hybridMultilevel"/>
    <w:tmpl w:val="F31C3080"/>
    <w:lvl w:ilvl="0" w:tplc="5DDAF83A">
      <w:start w:val="1"/>
      <w:numFmt w:val="decimal"/>
      <w:lvlText w:val="%1."/>
      <w:lvlJc w:val="left"/>
      <w:pPr>
        <w:ind w:left="1069" w:hanging="360"/>
      </w:pPr>
      <w:rPr>
        <w:rFonts w:hint="default"/>
      </w:rPr>
    </w:lvl>
    <w:lvl w:ilvl="1" w:tplc="16A2CE18">
      <w:start w:val="1"/>
      <w:numFmt w:val="lowerLetter"/>
      <w:suff w:val="space"/>
      <w:lvlText w:val="%2)"/>
      <w:lvlJc w:val="left"/>
      <w:pPr>
        <w:ind w:left="106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6AD833AA"/>
    <w:multiLevelType w:val="hybridMultilevel"/>
    <w:tmpl w:val="70668D8A"/>
    <w:lvl w:ilvl="0" w:tplc="86CCD6A2">
      <w:start w:val="1"/>
      <w:numFmt w:val="lowerLetter"/>
      <w:suff w:val="space"/>
      <w:lvlText w:val="%1)"/>
      <w:lvlJc w:val="left"/>
      <w:pPr>
        <w:ind w:left="851" w:hanging="14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36071C"/>
    <w:multiLevelType w:val="multilevel"/>
    <w:tmpl w:val="CA8A9EEC"/>
    <w:lvl w:ilvl="0">
      <w:start w:val="2"/>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751D2548"/>
    <w:multiLevelType w:val="hybridMultilevel"/>
    <w:tmpl w:val="3A94A966"/>
    <w:lvl w:ilvl="0" w:tplc="4EA22D48">
      <w:start w:val="1"/>
      <w:numFmt w:val="lowerLetter"/>
      <w:lvlText w:val="%1)"/>
      <w:lvlJc w:val="left"/>
      <w:pPr>
        <w:ind w:left="1429" w:hanging="360"/>
      </w:pPr>
      <w:rPr>
        <w:rFonts w:ascii="Times New Roman" w:eastAsia="Calibri" w:hAnsi="Times New Roman" w:cs="Times New Roman"/>
      </w:rPr>
    </w:lvl>
    <w:lvl w:ilvl="1" w:tplc="86CCD6A2">
      <w:start w:val="1"/>
      <w:numFmt w:val="lowerLetter"/>
      <w:suff w:val="space"/>
      <w:lvlText w:val="%2)"/>
      <w:lvlJc w:val="left"/>
      <w:pPr>
        <w:ind w:left="851" w:hanging="142"/>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7673756E"/>
    <w:multiLevelType w:val="hybridMultilevel"/>
    <w:tmpl w:val="97D2F3A2"/>
    <w:lvl w:ilvl="0" w:tplc="05167846">
      <w:start w:val="1"/>
      <w:numFmt w:val="upperRoman"/>
      <w:suff w:val="space"/>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15"/>
  </w:num>
  <w:num w:numId="3">
    <w:abstractNumId w:val="19"/>
  </w:num>
  <w:num w:numId="4">
    <w:abstractNumId w:val="5"/>
  </w:num>
  <w:num w:numId="5">
    <w:abstractNumId w:val="18"/>
  </w:num>
  <w:num w:numId="6">
    <w:abstractNumId w:val="16"/>
  </w:num>
  <w:num w:numId="7">
    <w:abstractNumId w:val="14"/>
  </w:num>
  <w:num w:numId="8">
    <w:abstractNumId w:val="6"/>
  </w:num>
  <w:num w:numId="9">
    <w:abstractNumId w:val="11"/>
  </w:num>
  <w:num w:numId="10">
    <w:abstractNumId w:val="10"/>
  </w:num>
  <w:num w:numId="11">
    <w:abstractNumId w:val="8"/>
  </w:num>
  <w:num w:numId="12">
    <w:abstractNumId w:val="12"/>
  </w:num>
  <w:num w:numId="13">
    <w:abstractNumId w:val="7"/>
  </w:num>
  <w:num w:numId="14">
    <w:abstractNumId w:val="4"/>
  </w:num>
  <w:num w:numId="15">
    <w:abstractNumId w:val="0"/>
  </w:num>
  <w:num w:numId="16">
    <w:abstractNumId w:val="13"/>
  </w:num>
  <w:num w:numId="17">
    <w:abstractNumId w:val="17"/>
  </w:num>
  <w:num w:numId="18">
    <w:abstractNumId w:val="1"/>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17D"/>
    <w:rsid w:val="00000738"/>
    <w:rsid w:val="00000C40"/>
    <w:rsid w:val="00000E72"/>
    <w:rsid w:val="0000118B"/>
    <w:rsid w:val="0000212A"/>
    <w:rsid w:val="00002B37"/>
    <w:rsid w:val="0000300C"/>
    <w:rsid w:val="00003101"/>
    <w:rsid w:val="000043F8"/>
    <w:rsid w:val="0000524C"/>
    <w:rsid w:val="000057A3"/>
    <w:rsid w:val="000058A5"/>
    <w:rsid w:val="00005B08"/>
    <w:rsid w:val="00006860"/>
    <w:rsid w:val="00007983"/>
    <w:rsid w:val="00011978"/>
    <w:rsid w:val="00011ABE"/>
    <w:rsid w:val="000124C1"/>
    <w:rsid w:val="000126F9"/>
    <w:rsid w:val="000129DE"/>
    <w:rsid w:val="000131F2"/>
    <w:rsid w:val="0001334A"/>
    <w:rsid w:val="00015464"/>
    <w:rsid w:val="000158C7"/>
    <w:rsid w:val="00017A25"/>
    <w:rsid w:val="00020AE2"/>
    <w:rsid w:val="000232F4"/>
    <w:rsid w:val="000236D0"/>
    <w:rsid w:val="00023872"/>
    <w:rsid w:val="00024FC7"/>
    <w:rsid w:val="00025E9F"/>
    <w:rsid w:val="000268AC"/>
    <w:rsid w:val="00026AD3"/>
    <w:rsid w:val="0002743E"/>
    <w:rsid w:val="00027EE9"/>
    <w:rsid w:val="00027F42"/>
    <w:rsid w:val="00032DC0"/>
    <w:rsid w:val="00033003"/>
    <w:rsid w:val="00033805"/>
    <w:rsid w:val="00034195"/>
    <w:rsid w:val="00034825"/>
    <w:rsid w:val="000429D4"/>
    <w:rsid w:val="00043664"/>
    <w:rsid w:val="00045E65"/>
    <w:rsid w:val="00045FA9"/>
    <w:rsid w:val="00046A4C"/>
    <w:rsid w:val="00046B69"/>
    <w:rsid w:val="00046C39"/>
    <w:rsid w:val="00046CCE"/>
    <w:rsid w:val="000501D8"/>
    <w:rsid w:val="000535EB"/>
    <w:rsid w:val="000541F2"/>
    <w:rsid w:val="00054C03"/>
    <w:rsid w:val="00054D23"/>
    <w:rsid w:val="000636BF"/>
    <w:rsid w:val="000647CF"/>
    <w:rsid w:val="00065C3F"/>
    <w:rsid w:val="00070BC6"/>
    <w:rsid w:val="00070F3F"/>
    <w:rsid w:val="0007195E"/>
    <w:rsid w:val="0007298A"/>
    <w:rsid w:val="00072F33"/>
    <w:rsid w:val="00073402"/>
    <w:rsid w:val="0007368F"/>
    <w:rsid w:val="000755A7"/>
    <w:rsid w:val="00075924"/>
    <w:rsid w:val="00075A8B"/>
    <w:rsid w:val="00076290"/>
    <w:rsid w:val="00076BD7"/>
    <w:rsid w:val="000771AC"/>
    <w:rsid w:val="000777E6"/>
    <w:rsid w:val="00081832"/>
    <w:rsid w:val="00081D1F"/>
    <w:rsid w:val="000836BA"/>
    <w:rsid w:val="000840EC"/>
    <w:rsid w:val="00084375"/>
    <w:rsid w:val="00084DF2"/>
    <w:rsid w:val="00085457"/>
    <w:rsid w:val="000865C0"/>
    <w:rsid w:val="00087A0B"/>
    <w:rsid w:val="00087A10"/>
    <w:rsid w:val="00087B90"/>
    <w:rsid w:val="00090618"/>
    <w:rsid w:val="00090CED"/>
    <w:rsid w:val="0009171E"/>
    <w:rsid w:val="00091CD7"/>
    <w:rsid w:val="00091D21"/>
    <w:rsid w:val="0009324A"/>
    <w:rsid w:val="00094D61"/>
    <w:rsid w:val="00095A87"/>
    <w:rsid w:val="000A17F2"/>
    <w:rsid w:val="000A1B70"/>
    <w:rsid w:val="000A1E21"/>
    <w:rsid w:val="000A2372"/>
    <w:rsid w:val="000A25CE"/>
    <w:rsid w:val="000A42CA"/>
    <w:rsid w:val="000A5941"/>
    <w:rsid w:val="000A6251"/>
    <w:rsid w:val="000B17A4"/>
    <w:rsid w:val="000B1915"/>
    <w:rsid w:val="000B21C0"/>
    <w:rsid w:val="000B395A"/>
    <w:rsid w:val="000B3A0A"/>
    <w:rsid w:val="000B45BD"/>
    <w:rsid w:val="000B5666"/>
    <w:rsid w:val="000B709F"/>
    <w:rsid w:val="000C1FD9"/>
    <w:rsid w:val="000C244E"/>
    <w:rsid w:val="000C25B7"/>
    <w:rsid w:val="000C2F76"/>
    <w:rsid w:val="000C5EAF"/>
    <w:rsid w:val="000C6311"/>
    <w:rsid w:val="000C6A70"/>
    <w:rsid w:val="000C76EE"/>
    <w:rsid w:val="000C7964"/>
    <w:rsid w:val="000D08F0"/>
    <w:rsid w:val="000D1382"/>
    <w:rsid w:val="000D181D"/>
    <w:rsid w:val="000D2B4B"/>
    <w:rsid w:val="000D5571"/>
    <w:rsid w:val="000E07C3"/>
    <w:rsid w:val="000E0816"/>
    <w:rsid w:val="000E23BF"/>
    <w:rsid w:val="000E2A2A"/>
    <w:rsid w:val="000E30F3"/>
    <w:rsid w:val="000E431A"/>
    <w:rsid w:val="000E4D1A"/>
    <w:rsid w:val="000E5DED"/>
    <w:rsid w:val="000E60B2"/>
    <w:rsid w:val="000F18FC"/>
    <w:rsid w:val="000F1B7A"/>
    <w:rsid w:val="000F41D6"/>
    <w:rsid w:val="000F4255"/>
    <w:rsid w:val="000F7586"/>
    <w:rsid w:val="001009F2"/>
    <w:rsid w:val="001009F4"/>
    <w:rsid w:val="00102FE8"/>
    <w:rsid w:val="00103733"/>
    <w:rsid w:val="00103B5D"/>
    <w:rsid w:val="001060E6"/>
    <w:rsid w:val="001076F4"/>
    <w:rsid w:val="00110A76"/>
    <w:rsid w:val="00110ACD"/>
    <w:rsid w:val="00111286"/>
    <w:rsid w:val="001120E5"/>
    <w:rsid w:val="001141BC"/>
    <w:rsid w:val="00114755"/>
    <w:rsid w:val="00114A08"/>
    <w:rsid w:val="00116EA5"/>
    <w:rsid w:val="00120F9E"/>
    <w:rsid w:val="001215A0"/>
    <w:rsid w:val="00121605"/>
    <w:rsid w:val="001216FE"/>
    <w:rsid w:val="00121745"/>
    <w:rsid w:val="0012214A"/>
    <w:rsid w:val="001239EA"/>
    <w:rsid w:val="00124B4A"/>
    <w:rsid w:val="00125394"/>
    <w:rsid w:val="00127AD3"/>
    <w:rsid w:val="00131CE1"/>
    <w:rsid w:val="00131ECC"/>
    <w:rsid w:val="0013207A"/>
    <w:rsid w:val="00132574"/>
    <w:rsid w:val="001333D2"/>
    <w:rsid w:val="0013396F"/>
    <w:rsid w:val="00133C44"/>
    <w:rsid w:val="0013427E"/>
    <w:rsid w:val="001346A4"/>
    <w:rsid w:val="00135228"/>
    <w:rsid w:val="0013567F"/>
    <w:rsid w:val="00135DC7"/>
    <w:rsid w:val="00136D33"/>
    <w:rsid w:val="00140A52"/>
    <w:rsid w:val="0014253F"/>
    <w:rsid w:val="0014322E"/>
    <w:rsid w:val="00144187"/>
    <w:rsid w:val="001466D7"/>
    <w:rsid w:val="00151FCC"/>
    <w:rsid w:val="00152971"/>
    <w:rsid w:val="00153440"/>
    <w:rsid w:val="001536C6"/>
    <w:rsid w:val="00156A22"/>
    <w:rsid w:val="0015778D"/>
    <w:rsid w:val="00160A79"/>
    <w:rsid w:val="00163A87"/>
    <w:rsid w:val="00164182"/>
    <w:rsid w:val="00164247"/>
    <w:rsid w:val="00164F75"/>
    <w:rsid w:val="00166FC1"/>
    <w:rsid w:val="001670BD"/>
    <w:rsid w:val="0016716E"/>
    <w:rsid w:val="00171396"/>
    <w:rsid w:val="00173336"/>
    <w:rsid w:val="00175FAD"/>
    <w:rsid w:val="00176AD1"/>
    <w:rsid w:val="00181368"/>
    <w:rsid w:val="0018171D"/>
    <w:rsid w:val="00181BC4"/>
    <w:rsid w:val="001825FB"/>
    <w:rsid w:val="00185F66"/>
    <w:rsid w:val="00186C7F"/>
    <w:rsid w:val="001914B9"/>
    <w:rsid w:val="00192271"/>
    <w:rsid w:val="00192FD7"/>
    <w:rsid w:val="00194AA4"/>
    <w:rsid w:val="001965EE"/>
    <w:rsid w:val="00197914"/>
    <w:rsid w:val="001A117F"/>
    <w:rsid w:val="001A2043"/>
    <w:rsid w:val="001A22CC"/>
    <w:rsid w:val="001A5196"/>
    <w:rsid w:val="001A5F79"/>
    <w:rsid w:val="001A6789"/>
    <w:rsid w:val="001A73C7"/>
    <w:rsid w:val="001B00D1"/>
    <w:rsid w:val="001B04D1"/>
    <w:rsid w:val="001B0EE7"/>
    <w:rsid w:val="001B1088"/>
    <w:rsid w:val="001B120E"/>
    <w:rsid w:val="001B19E6"/>
    <w:rsid w:val="001B4D60"/>
    <w:rsid w:val="001B551F"/>
    <w:rsid w:val="001B64CF"/>
    <w:rsid w:val="001B6CAD"/>
    <w:rsid w:val="001B7BEF"/>
    <w:rsid w:val="001C179E"/>
    <w:rsid w:val="001C1809"/>
    <w:rsid w:val="001C2569"/>
    <w:rsid w:val="001C4E78"/>
    <w:rsid w:val="001C5734"/>
    <w:rsid w:val="001C69DD"/>
    <w:rsid w:val="001D011E"/>
    <w:rsid w:val="001D03BD"/>
    <w:rsid w:val="001D07CA"/>
    <w:rsid w:val="001D2D27"/>
    <w:rsid w:val="001D6926"/>
    <w:rsid w:val="001D73A7"/>
    <w:rsid w:val="001E2411"/>
    <w:rsid w:val="001E3331"/>
    <w:rsid w:val="001E38A7"/>
    <w:rsid w:val="001E452D"/>
    <w:rsid w:val="001E4908"/>
    <w:rsid w:val="001E4CA6"/>
    <w:rsid w:val="001E6747"/>
    <w:rsid w:val="001E77C1"/>
    <w:rsid w:val="001F038F"/>
    <w:rsid w:val="001F08BE"/>
    <w:rsid w:val="001F3E06"/>
    <w:rsid w:val="001F5128"/>
    <w:rsid w:val="001F5ECE"/>
    <w:rsid w:val="001F6073"/>
    <w:rsid w:val="001F6133"/>
    <w:rsid w:val="001F7425"/>
    <w:rsid w:val="001F7E78"/>
    <w:rsid w:val="00200836"/>
    <w:rsid w:val="00201E82"/>
    <w:rsid w:val="00201F6D"/>
    <w:rsid w:val="00206854"/>
    <w:rsid w:val="002069FA"/>
    <w:rsid w:val="00207E46"/>
    <w:rsid w:val="00214AB2"/>
    <w:rsid w:val="0021639C"/>
    <w:rsid w:val="00216E35"/>
    <w:rsid w:val="002213BC"/>
    <w:rsid w:val="002215D2"/>
    <w:rsid w:val="0022396B"/>
    <w:rsid w:val="002248A8"/>
    <w:rsid w:val="00225D0E"/>
    <w:rsid w:val="00225DB7"/>
    <w:rsid w:val="00226420"/>
    <w:rsid w:val="00226687"/>
    <w:rsid w:val="00227D0F"/>
    <w:rsid w:val="002341EE"/>
    <w:rsid w:val="00235E69"/>
    <w:rsid w:val="00241A99"/>
    <w:rsid w:val="00241B13"/>
    <w:rsid w:val="00242E18"/>
    <w:rsid w:val="00245946"/>
    <w:rsid w:val="00246733"/>
    <w:rsid w:val="0024705D"/>
    <w:rsid w:val="002475C6"/>
    <w:rsid w:val="002476F3"/>
    <w:rsid w:val="002512BA"/>
    <w:rsid w:val="00251C20"/>
    <w:rsid w:val="00252ADB"/>
    <w:rsid w:val="0025371D"/>
    <w:rsid w:val="00257DC7"/>
    <w:rsid w:val="0026030F"/>
    <w:rsid w:val="002604BB"/>
    <w:rsid w:val="002615A2"/>
    <w:rsid w:val="00261C16"/>
    <w:rsid w:val="002623DD"/>
    <w:rsid w:val="002633E1"/>
    <w:rsid w:val="00263678"/>
    <w:rsid w:val="00264DC5"/>
    <w:rsid w:val="00264E30"/>
    <w:rsid w:val="0026517D"/>
    <w:rsid w:val="00266EF7"/>
    <w:rsid w:val="00267896"/>
    <w:rsid w:val="002703F1"/>
    <w:rsid w:val="002736DF"/>
    <w:rsid w:val="00273771"/>
    <w:rsid w:val="002743BA"/>
    <w:rsid w:val="00274D9B"/>
    <w:rsid w:val="00275880"/>
    <w:rsid w:val="002767B5"/>
    <w:rsid w:val="00280693"/>
    <w:rsid w:val="00281152"/>
    <w:rsid w:val="00283D44"/>
    <w:rsid w:val="002866FB"/>
    <w:rsid w:val="0028777D"/>
    <w:rsid w:val="00290897"/>
    <w:rsid w:val="002909DD"/>
    <w:rsid w:val="00292EA9"/>
    <w:rsid w:val="002931D0"/>
    <w:rsid w:val="002943EA"/>
    <w:rsid w:val="00295122"/>
    <w:rsid w:val="00295280"/>
    <w:rsid w:val="00296DDC"/>
    <w:rsid w:val="0029769D"/>
    <w:rsid w:val="00297FA7"/>
    <w:rsid w:val="002A05A8"/>
    <w:rsid w:val="002A0696"/>
    <w:rsid w:val="002A1086"/>
    <w:rsid w:val="002A1D37"/>
    <w:rsid w:val="002A1EA6"/>
    <w:rsid w:val="002A2445"/>
    <w:rsid w:val="002A271E"/>
    <w:rsid w:val="002A2A2A"/>
    <w:rsid w:val="002A69F8"/>
    <w:rsid w:val="002A73B0"/>
    <w:rsid w:val="002A754E"/>
    <w:rsid w:val="002A762D"/>
    <w:rsid w:val="002A76E4"/>
    <w:rsid w:val="002B152E"/>
    <w:rsid w:val="002B194D"/>
    <w:rsid w:val="002B27B9"/>
    <w:rsid w:val="002B3AFA"/>
    <w:rsid w:val="002B3D30"/>
    <w:rsid w:val="002B61BA"/>
    <w:rsid w:val="002B75E6"/>
    <w:rsid w:val="002B76BA"/>
    <w:rsid w:val="002B7746"/>
    <w:rsid w:val="002B7E89"/>
    <w:rsid w:val="002C0077"/>
    <w:rsid w:val="002C185C"/>
    <w:rsid w:val="002C31A5"/>
    <w:rsid w:val="002C34FB"/>
    <w:rsid w:val="002C42E5"/>
    <w:rsid w:val="002D03C1"/>
    <w:rsid w:val="002D0F83"/>
    <w:rsid w:val="002D1D9A"/>
    <w:rsid w:val="002D2194"/>
    <w:rsid w:val="002D5B77"/>
    <w:rsid w:val="002D6AB6"/>
    <w:rsid w:val="002D72AD"/>
    <w:rsid w:val="002D7578"/>
    <w:rsid w:val="002E04F2"/>
    <w:rsid w:val="002E08B9"/>
    <w:rsid w:val="002E6DC4"/>
    <w:rsid w:val="002F1F3F"/>
    <w:rsid w:val="002F4544"/>
    <w:rsid w:val="002F523C"/>
    <w:rsid w:val="002F6687"/>
    <w:rsid w:val="002F7C61"/>
    <w:rsid w:val="003026C1"/>
    <w:rsid w:val="00303799"/>
    <w:rsid w:val="003046CB"/>
    <w:rsid w:val="003061BA"/>
    <w:rsid w:val="003069DE"/>
    <w:rsid w:val="00306C48"/>
    <w:rsid w:val="00313C4B"/>
    <w:rsid w:val="00314727"/>
    <w:rsid w:val="00315120"/>
    <w:rsid w:val="00316A27"/>
    <w:rsid w:val="00321344"/>
    <w:rsid w:val="003229AE"/>
    <w:rsid w:val="00323911"/>
    <w:rsid w:val="003258D1"/>
    <w:rsid w:val="00327260"/>
    <w:rsid w:val="00327D34"/>
    <w:rsid w:val="00330F5D"/>
    <w:rsid w:val="00334CDB"/>
    <w:rsid w:val="003378CF"/>
    <w:rsid w:val="00337A89"/>
    <w:rsid w:val="00340527"/>
    <w:rsid w:val="00340759"/>
    <w:rsid w:val="00341968"/>
    <w:rsid w:val="00342450"/>
    <w:rsid w:val="003438D8"/>
    <w:rsid w:val="0034396F"/>
    <w:rsid w:val="003454FA"/>
    <w:rsid w:val="003471A5"/>
    <w:rsid w:val="00347610"/>
    <w:rsid w:val="00350A60"/>
    <w:rsid w:val="00352653"/>
    <w:rsid w:val="003549F6"/>
    <w:rsid w:val="00354F2A"/>
    <w:rsid w:val="00355D8B"/>
    <w:rsid w:val="00360200"/>
    <w:rsid w:val="00363E5F"/>
    <w:rsid w:val="00363EDA"/>
    <w:rsid w:val="00365244"/>
    <w:rsid w:val="00365D9E"/>
    <w:rsid w:val="0036679F"/>
    <w:rsid w:val="00367D6B"/>
    <w:rsid w:val="00370CD3"/>
    <w:rsid w:val="00370CE2"/>
    <w:rsid w:val="00371101"/>
    <w:rsid w:val="00376758"/>
    <w:rsid w:val="00377260"/>
    <w:rsid w:val="003775D1"/>
    <w:rsid w:val="00377CE7"/>
    <w:rsid w:val="00381A72"/>
    <w:rsid w:val="00381FEE"/>
    <w:rsid w:val="00383519"/>
    <w:rsid w:val="0038420E"/>
    <w:rsid w:val="00384330"/>
    <w:rsid w:val="0038450E"/>
    <w:rsid w:val="0038489D"/>
    <w:rsid w:val="00385B49"/>
    <w:rsid w:val="00385FE6"/>
    <w:rsid w:val="00386658"/>
    <w:rsid w:val="0038692A"/>
    <w:rsid w:val="00387F1F"/>
    <w:rsid w:val="003900E2"/>
    <w:rsid w:val="003901CB"/>
    <w:rsid w:val="00390AA1"/>
    <w:rsid w:val="00391C6D"/>
    <w:rsid w:val="00392950"/>
    <w:rsid w:val="00392CA8"/>
    <w:rsid w:val="003930A8"/>
    <w:rsid w:val="00393915"/>
    <w:rsid w:val="00394068"/>
    <w:rsid w:val="0039426A"/>
    <w:rsid w:val="003949CB"/>
    <w:rsid w:val="003964EF"/>
    <w:rsid w:val="00396D0F"/>
    <w:rsid w:val="003A1A38"/>
    <w:rsid w:val="003A2207"/>
    <w:rsid w:val="003A280E"/>
    <w:rsid w:val="003A2C54"/>
    <w:rsid w:val="003A4130"/>
    <w:rsid w:val="003A42BB"/>
    <w:rsid w:val="003A75E3"/>
    <w:rsid w:val="003A7D6A"/>
    <w:rsid w:val="003B0201"/>
    <w:rsid w:val="003B030B"/>
    <w:rsid w:val="003B1FCB"/>
    <w:rsid w:val="003B3419"/>
    <w:rsid w:val="003B3750"/>
    <w:rsid w:val="003B46B5"/>
    <w:rsid w:val="003B4FD3"/>
    <w:rsid w:val="003B6D0A"/>
    <w:rsid w:val="003C10FF"/>
    <w:rsid w:val="003C1208"/>
    <w:rsid w:val="003C1D15"/>
    <w:rsid w:val="003C42E1"/>
    <w:rsid w:val="003C4A69"/>
    <w:rsid w:val="003C5214"/>
    <w:rsid w:val="003C69D9"/>
    <w:rsid w:val="003D0CA0"/>
    <w:rsid w:val="003D3579"/>
    <w:rsid w:val="003D4FB2"/>
    <w:rsid w:val="003E0684"/>
    <w:rsid w:val="003E1343"/>
    <w:rsid w:val="003E4618"/>
    <w:rsid w:val="003E6776"/>
    <w:rsid w:val="003E75A3"/>
    <w:rsid w:val="003F135A"/>
    <w:rsid w:val="003F1B8D"/>
    <w:rsid w:val="003F2271"/>
    <w:rsid w:val="003F3C7C"/>
    <w:rsid w:val="00401858"/>
    <w:rsid w:val="00404C5D"/>
    <w:rsid w:val="00405232"/>
    <w:rsid w:val="0041026D"/>
    <w:rsid w:val="0041048F"/>
    <w:rsid w:val="004105EF"/>
    <w:rsid w:val="0041189C"/>
    <w:rsid w:val="00411F63"/>
    <w:rsid w:val="00412AFE"/>
    <w:rsid w:val="0041364B"/>
    <w:rsid w:val="00416E43"/>
    <w:rsid w:val="0041718B"/>
    <w:rsid w:val="0041725A"/>
    <w:rsid w:val="004216CC"/>
    <w:rsid w:val="0042285E"/>
    <w:rsid w:val="00422C63"/>
    <w:rsid w:val="00422ED2"/>
    <w:rsid w:val="004254C8"/>
    <w:rsid w:val="004306CF"/>
    <w:rsid w:val="00431C19"/>
    <w:rsid w:val="00432417"/>
    <w:rsid w:val="00432D00"/>
    <w:rsid w:val="004334EB"/>
    <w:rsid w:val="00433EA5"/>
    <w:rsid w:val="00435E95"/>
    <w:rsid w:val="00437153"/>
    <w:rsid w:val="004377CB"/>
    <w:rsid w:val="00437F79"/>
    <w:rsid w:val="00440FB9"/>
    <w:rsid w:val="00442E4F"/>
    <w:rsid w:val="0044450D"/>
    <w:rsid w:val="00444611"/>
    <w:rsid w:val="00444641"/>
    <w:rsid w:val="00445E98"/>
    <w:rsid w:val="00446BD5"/>
    <w:rsid w:val="00452B5D"/>
    <w:rsid w:val="00452D14"/>
    <w:rsid w:val="0045306F"/>
    <w:rsid w:val="00453C1B"/>
    <w:rsid w:val="00454CFF"/>
    <w:rsid w:val="00454DBA"/>
    <w:rsid w:val="004569BC"/>
    <w:rsid w:val="004570E0"/>
    <w:rsid w:val="0046454D"/>
    <w:rsid w:val="004702EC"/>
    <w:rsid w:val="00472602"/>
    <w:rsid w:val="0047553C"/>
    <w:rsid w:val="00475B06"/>
    <w:rsid w:val="00476E5F"/>
    <w:rsid w:val="00477247"/>
    <w:rsid w:val="00480375"/>
    <w:rsid w:val="00480B6C"/>
    <w:rsid w:val="004812BB"/>
    <w:rsid w:val="00482622"/>
    <w:rsid w:val="00482A0C"/>
    <w:rsid w:val="00483534"/>
    <w:rsid w:val="00485823"/>
    <w:rsid w:val="00486313"/>
    <w:rsid w:val="00487258"/>
    <w:rsid w:val="0049038E"/>
    <w:rsid w:val="00491C90"/>
    <w:rsid w:val="00494AE0"/>
    <w:rsid w:val="00494CC8"/>
    <w:rsid w:val="004960A6"/>
    <w:rsid w:val="004A159A"/>
    <w:rsid w:val="004A1C9F"/>
    <w:rsid w:val="004A2345"/>
    <w:rsid w:val="004A2364"/>
    <w:rsid w:val="004A3FB5"/>
    <w:rsid w:val="004A4B96"/>
    <w:rsid w:val="004B184B"/>
    <w:rsid w:val="004B5813"/>
    <w:rsid w:val="004B5C39"/>
    <w:rsid w:val="004B651A"/>
    <w:rsid w:val="004B67A3"/>
    <w:rsid w:val="004B68B8"/>
    <w:rsid w:val="004B7836"/>
    <w:rsid w:val="004C1058"/>
    <w:rsid w:val="004C2621"/>
    <w:rsid w:val="004C343E"/>
    <w:rsid w:val="004C424D"/>
    <w:rsid w:val="004C49F0"/>
    <w:rsid w:val="004C7E5A"/>
    <w:rsid w:val="004D1462"/>
    <w:rsid w:val="004D17DC"/>
    <w:rsid w:val="004D347B"/>
    <w:rsid w:val="004D50D9"/>
    <w:rsid w:val="004D57E0"/>
    <w:rsid w:val="004D5AFC"/>
    <w:rsid w:val="004D5D0B"/>
    <w:rsid w:val="004D5F78"/>
    <w:rsid w:val="004D6490"/>
    <w:rsid w:val="004D6C65"/>
    <w:rsid w:val="004D750E"/>
    <w:rsid w:val="004E03F8"/>
    <w:rsid w:val="004E4539"/>
    <w:rsid w:val="004E5445"/>
    <w:rsid w:val="004E601E"/>
    <w:rsid w:val="004E75E3"/>
    <w:rsid w:val="004E790C"/>
    <w:rsid w:val="004F0F68"/>
    <w:rsid w:val="004F1F1F"/>
    <w:rsid w:val="004F333A"/>
    <w:rsid w:val="004F3DAC"/>
    <w:rsid w:val="004F4881"/>
    <w:rsid w:val="004F4B6E"/>
    <w:rsid w:val="004F4DEF"/>
    <w:rsid w:val="004F5BE6"/>
    <w:rsid w:val="004F6CB7"/>
    <w:rsid w:val="004F74ED"/>
    <w:rsid w:val="004F7657"/>
    <w:rsid w:val="00501478"/>
    <w:rsid w:val="0050157C"/>
    <w:rsid w:val="00502577"/>
    <w:rsid w:val="0050311C"/>
    <w:rsid w:val="00504D16"/>
    <w:rsid w:val="00506296"/>
    <w:rsid w:val="00510691"/>
    <w:rsid w:val="00511E6F"/>
    <w:rsid w:val="005123D8"/>
    <w:rsid w:val="00512989"/>
    <w:rsid w:val="0051329E"/>
    <w:rsid w:val="0051375C"/>
    <w:rsid w:val="005140DD"/>
    <w:rsid w:val="005151D0"/>
    <w:rsid w:val="00515F7B"/>
    <w:rsid w:val="00516FB9"/>
    <w:rsid w:val="00517FB9"/>
    <w:rsid w:val="00522F5B"/>
    <w:rsid w:val="00523227"/>
    <w:rsid w:val="00526574"/>
    <w:rsid w:val="005275B5"/>
    <w:rsid w:val="00527842"/>
    <w:rsid w:val="0053020F"/>
    <w:rsid w:val="00530834"/>
    <w:rsid w:val="005327A0"/>
    <w:rsid w:val="00533A13"/>
    <w:rsid w:val="0053437C"/>
    <w:rsid w:val="0053517D"/>
    <w:rsid w:val="00535851"/>
    <w:rsid w:val="00536E5B"/>
    <w:rsid w:val="00543643"/>
    <w:rsid w:val="00543D9E"/>
    <w:rsid w:val="005456BB"/>
    <w:rsid w:val="00546601"/>
    <w:rsid w:val="00546668"/>
    <w:rsid w:val="00550C3C"/>
    <w:rsid w:val="00550E55"/>
    <w:rsid w:val="00552A3B"/>
    <w:rsid w:val="00552F8E"/>
    <w:rsid w:val="00554665"/>
    <w:rsid w:val="005546B2"/>
    <w:rsid w:val="005546FD"/>
    <w:rsid w:val="00555921"/>
    <w:rsid w:val="00555D5D"/>
    <w:rsid w:val="00555D6B"/>
    <w:rsid w:val="00555D77"/>
    <w:rsid w:val="00555FA1"/>
    <w:rsid w:val="00557D9E"/>
    <w:rsid w:val="00561575"/>
    <w:rsid w:val="0056162F"/>
    <w:rsid w:val="00562423"/>
    <w:rsid w:val="0056299E"/>
    <w:rsid w:val="00566769"/>
    <w:rsid w:val="00570B00"/>
    <w:rsid w:val="00570D91"/>
    <w:rsid w:val="00570F72"/>
    <w:rsid w:val="0057504A"/>
    <w:rsid w:val="00575DD8"/>
    <w:rsid w:val="005765D3"/>
    <w:rsid w:val="00576F40"/>
    <w:rsid w:val="00577E71"/>
    <w:rsid w:val="00580575"/>
    <w:rsid w:val="0058083E"/>
    <w:rsid w:val="00580ABF"/>
    <w:rsid w:val="00581085"/>
    <w:rsid w:val="00582DA5"/>
    <w:rsid w:val="005830D8"/>
    <w:rsid w:val="00585EAE"/>
    <w:rsid w:val="00591CF8"/>
    <w:rsid w:val="00593D77"/>
    <w:rsid w:val="00595EBE"/>
    <w:rsid w:val="00596748"/>
    <w:rsid w:val="00596D46"/>
    <w:rsid w:val="00597807"/>
    <w:rsid w:val="005A167B"/>
    <w:rsid w:val="005A260F"/>
    <w:rsid w:val="005A2975"/>
    <w:rsid w:val="005A2FF1"/>
    <w:rsid w:val="005A3CFB"/>
    <w:rsid w:val="005A426E"/>
    <w:rsid w:val="005A5E6E"/>
    <w:rsid w:val="005A7BE1"/>
    <w:rsid w:val="005B17F8"/>
    <w:rsid w:val="005B2FBA"/>
    <w:rsid w:val="005B315F"/>
    <w:rsid w:val="005B3330"/>
    <w:rsid w:val="005B48F6"/>
    <w:rsid w:val="005C00EB"/>
    <w:rsid w:val="005C064E"/>
    <w:rsid w:val="005C0E2B"/>
    <w:rsid w:val="005C1BC0"/>
    <w:rsid w:val="005C43BE"/>
    <w:rsid w:val="005C45A4"/>
    <w:rsid w:val="005C7FBE"/>
    <w:rsid w:val="005D003B"/>
    <w:rsid w:val="005D0220"/>
    <w:rsid w:val="005D0598"/>
    <w:rsid w:val="005D2E7D"/>
    <w:rsid w:val="005D32D5"/>
    <w:rsid w:val="005D4D97"/>
    <w:rsid w:val="005D668B"/>
    <w:rsid w:val="005D7AD5"/>
    <w:rsid w:val="005E0E24"/>
    <w:rsid w:val="005E17AA"/>
    <w:rsid w:val="005E2DE6"/>
    <w:rsid w:val="005E3092"/>
    <w:rsid w:val="005E32A2"/>
    <w:rsid w:val="005E3515"/>
    <w:rsid w:val="005E387B"/>
    <w:rsid w:val="005E4674"/>
    <w:rsid w:val="005E4B37"/>
    <w:rsid w:val="005E4C23"/>
    <w:rsid w:val="005E51B5"/>
    <w:rsid w:val="005E66D4"/>
    <w:rsid w:val="005F0C3D"/>
    <w:rsid w:val="005F2944"/>
    <w:rsid w:val="005F2FDF"/>
    <w:rsid w:val="005F3E63"/>
    <w:rsid w:val="005F4F0D"/>
    <w:rsid w:val="005F5559"/>
    <w:rsid w:val="005F5CF1"/>
    <w:rsid w:val="005F6092"/>
    <w:rsid w:val="005F7082"/>
    <w:rsid w:val="005F7293"/>
    <w:rsid w:val="005F730C"/>
    <w:rsid w:val="00600EF5"/>
    <w:rsid w:val="00601A54"/>
    <w:rsid w:val="00607A53"/>
    <w:rsid w:val="006106A1"/>
    <w:rsid w:val="00613756"/>
    <w:rsid w:val="00613796"/>
    <w:rsid w:val="006140AD"/>
    <w:rsid w:val="00615468"/>
    <w:rsid w:val="006172EE"/>
    <w:rsid w:val="00617ED2"/>
    <w:rsid w:val="0062076D"/>
    <w:rsid w:val="00620809"/>
    <w:rsid w:val="00620B35"/>
    <w:rsid w:val="00620EC0"/>
    <w:rsid w:val="00621B48"/>
    <w:rsid w:val="00622BC8"/>
    <w:rsid w:val="00630699"/>
    <w:rsid w:val="006346FC"/>
    <w:rsid w:val="0063483F"/>
    <w:rsid w:val="00634BB7"/>
    <w:rsid w:val="00635361"/>
    <w:rsid w:val="00636F4B"/>
    <w:rsid w:val="006376A3"/>
    <w:rsid w:val="0064146B"/>
    <w:rsid w:val="006423A6"/>
    <w:rsid w:val="006433F2"/>
    <w:rsid w:val="006453EA"/>
    <w:rsid w:val="00646176"/>
    <w:rsid w:val="00647241"/>
    <w:rsid w:val="006478BF"/>
    <w:rsid w:val="00647969"/>
    <w:rsid w:val="00651F45"/>
    <w:rsid w:val="006529A5"/>
    <w:rsid w:val="006531AA"/>
    <w:rsid w:val="0065329A"/>
    <w:rsid w:val="00653852"/>
    <w:rsid w:val="00654353"/>
    <w:rsid w:val="0065631C"/>
    <w:rsid w:val="00660427"/>
    <w:rsid w:val="00660CD2"/>
    <w:rsid w:val="0066104E"/>
    <w:rsid w:val="00663128"/>
    <w:rsid w:val="006671E2"/>
    <w:rsid w:val="006672E9"/>
    <w:rsid w:val="00667BE1"/>
    <w:rsid w:val="006703B1"/>
    <w:rsid w:val="00671850"/>
    <w:rsid w:val="00671A42"/>
    <w:rsid w:val="00671B6A"/>
    <w:rsid w:val="00672DA3"/>
    <w:rsid w:val="006741DD"/>
    <w:rsid w:val="0067529B"/>
    <w:rsid w:val="00676057"/>
    <w:rsid w:val="00677025"/>
    <w:rsid w:val="006775A6"/>
    <w:rsid w:val="00677D7B"/>
    <w:rsid w:val="00680140"/>
    <w:rsid w:val="006820FB"/>
    <w:rsid w:val="00682130"/>
    <w:rsid w:val="00682B3A"/>
    <w:rsid w:val="0068428F"/>
    <w:rsid w:val="00686AFD"/>
    <w:rsid w:val="00690633"/>
    <w:rsid w:val="00690E40"/>
    <w:rsid w:val="006910E5"/>
    <w:rsid w:val="00695B84"/>
    <w:rsid w:val="00696608"/>
    <w:rsid w:val="00697304"/>
    <w:rsid w:val="0069793B"/>
    <w:rsid w:val="006A3CF1"/>
    <w:rsid w:val="006A48D4"/>
    <w:rsid w:val="006A55C5"/>
    <w:rsid w:val="006A5659"/>
    <w:rsid w:val="006A5B3F"/>
    <w:rsid w:val="006A659F"/>
    <w:rsid w:val="006A7D51"/>
    <w:rsid w:val="006B13A6"/>
    <w:rsid w:val="006B2F48"/>
    <w:rsid w:val="006B33BB"/>
    <w:rsid w:val="006B6BE4"/>
    <w:rsid w:val="006B6D05"/>
    <w:rsid w:val="006B6DD1"/>
    <w:rsid w:val="006C3071"/>
    <w:rsid w:val="006C59AF"/>
    <w:rsid w:val="006C5ED6"/>
    <w:rsid w:val="006C6893"/>
    <w:rsid w:val="006D04E2"/>
    <w:rsid w:val="006D07C1"/>
    <w:rsid w:val="006D16A5"/>
    <w:rsid w:val="006D2088"/>
    <w:rsid w:val="006D3A0B"/>
    <w:rsid w:val="006D3E22"/>
    <w:rsid w:val="006D3FF4"/>
    <w:rsid w:val="006D4D88"/>
    <w:rsid w:val="006D4DF2"/>
    <w:rsid w:val="006D548D"/>
    <w:rsid w:val="006D64B8"/>
    <w:rsid w:val="006D6DBC"/>
    <w:rsid w:val="006D7D3E"/>
    <w:rsid w:val="006E1F74"/>
    <w:rsid w:val="006E38EB"/>
    <w:rsid w:val="006E3A73"/>
    <w:rsid w:val="006E4678"/>
    <w:rsid w:val="006E5F93"/>
    <w:rsid w:val="006E76C6"/>
    <w:rsid w:val="006F1535"/>
    <w:rsid w:val="006F30E2"/>
    <w:rsid w:val="006F4460"/>
    <w:rsid w:val="006F44C8"/>
    <w:rsid w:val="006F48B1"/>
    <w:rsid w:val="006F5769"/>
    <w:rsid w:val="006F6165"/>
    <w:rsid w:val="006F63CA"/>
    <w:rsid w:val="006F665A"/>
    <w:rsid w:val="006F7600"/>
    <w:rsid w:val="00700F7D"/>
    <w:rsid w:val="0070151A"/>
    <w:rsid w:val="007018CB"/>
    <w:rsid w:val="00701FE3"/>
    <w:rsid w:val="0070213C"/>
    <w:rsid w:val="00703330"/>
    <w:rsid w:val="0070377B"/>
    <w:rsid w:val="00704C8C"/>
    <w:rsid w:val="00707052"/>
    <w:rsid w:val="00707B1C"/>
    <w:rsid w:val="007108A0"/>
    <w:rsid w:val="00710FA6"/>
    <w:rsid w:val="00712953"/>
    <w:rsid w:val="00713CC1"/>
    <w:rsid w:val="00715837"/>
    <w:rsid w:val="00717241"/>
    <w:rsid w:val="0071759E"/>
    <w:rsid w:val="007179AC"/>
    <w:rsid w:val="00717BBF"/>
    <w:rsid w:val="00721499"/>
    <w:rsid w:val="00721663"/>
    <w:rsid w:val="00722F14"/>
    <w:rsid w:val="007247A1"/>
    <w:rsid w:val="00724D52"/>
    <w:rsid w:val="0072612F"/>
    <w:rsid w:val="007265BF"/>
    <w:rsid w:val="0073040B"/>
    <w:rsid w:val="00730770"/>
    <w:rsid w:val="00731847"/>
    <w:rsid w:val="007324E9"/>
    <w:rsid w:val="007339E2"/>
    <w:rsid w:val="00733B2E"/>
    <w:rsid w:val="00735A9E"/>
    <w:rsid w:val="00735DC6"/>
    <w:rsid w:val="007367C2"/>
    <w:rsid w:val="00737394"/>
    <w:rsid w:val="0073772A"/>
    <w:rsid w:val="00741DFE"/>
    <w:rsid w:val="00744388"/>
    <w:rsid w:val="00745286"/>
    <w:rsid w:val="007461DC"/>
    <w:rsid w:val="0074754E"/>
    <w:rsid w:val="007512AC"/>
    <w:rsid w:val="00751AB8"/>
    <w:rsid w:val="00751BC7"/>
    <w:rsid w:val="0075263B"/>
    <w:rsid w:val="007526C3"/>
    <w:rsid w:val="00756EEC"/>
    <w:rsid w:val="00757BC4"/>
    <w:rsid w:val="00760DA6"/>
    <w:rsid w:val="00761B13"/>
    <w:rsid w:val="00762156"/>
    <w:rsid w:val="0076327A"/>
    <w:rsid w:val="007635D8"/>
    <w:rsid w:val="00763F2F"/>
    <w:rsid w:val="00764775"/>
    <w:rsid w:val="007652FC"/>
    <w:rsid w:val="00765BD2"/>
    <w:rsid w:val="00766FD6"/>
    <w:rsid w:val="00770B89"/>
    <w:rsid w:val="0077144A"/>
    <w:rsid w:val="007728A2"/>
    <w:rsid w:val="00773812"/>
    <w:rsid w:val="00773C94"/>
    <w:rsid w:val="007743D5"/>
    <w:rsid w:val="00774A33"/>
    <w:rsid w:val="00776812"/>
    <w:rsid w:val="0077751C"/>
    <w:rsid w:val="007832EB"/>
    <w:rsid w:val="007848D5"/>
    <w:rsid w:val="0078552C"/>
    <w:rsid w:val="0078647A"/>
    <w:rsid w:val="00790448"/>
    <w:rsid w:val="007926DD"/>
    <w:rsid w:val="0079288A"/>
    <w:rsid w:val="007936C5"/>
    <w:rsid w:val="00794BEC"/>
    <w:rsid w:val="00795067"/>
    <w:rsid w:val="007963C0"/>
    <w:rsid w:val="00796CB7"/>
    <w:rsid w:val="007A0593"/>
    <w:rsid w:val="007A08DF"/>
    <w:rsid w:val="007A0A94"/>
    <w:rsid w:val="007A1A42"/>
    <w:rsid w:val="007A2D85"/>
    <w:rsid w:val="007A673B"/>
    <w:rsid w:val="007B0D04"/>
    <w:rsid w:val="007B2372"/>
    <w:rsid w:val="007B3030"/>
    <w:rsid w:val="007B3CE4"/>
    <w:rsid w:val="007B77C8"/>
    <w:rsid w:val="007C0670"/>
    <w:rsid w:val="007C527C"/>
    <w:rsid w:val="007C6416"/>
    <w:rsid w:val="007C68F3"/>
    <w:rsid w:val="007C6B64"/>
    <w:rsid w:val="007D0469"/>
    <w:rsid w:val="007D1834"/>
    <w:rsid w:val="007D2E1F"/>
    <w:rsid w:val="007D3180"/>
    <w:rsid w:val="007E1E6C"/>
    <w:rsid w:val="007E35F1"/>
    <w:rsid w:val="007E390A"/>
    <w:rsid w:val="007E4D41"/>
    <w:rsid w:val="007E4D94"/>
    <w:rsid w:val="007E6393"/>
    <w:rsid w:val="007E640A"/>
    <w:rsid w:val="007E750C"/>
    <w:rsid w:val="007E795A"/>
    <w:rsid w:val="007F002B"/>
    <w:rsid w:val="007F02D6"/>
    <w:rsid w:val="007F487F"/>
    <w:rsid w:val="007F6717"/>
    <w:rsid w:val="008003E2"/>
    <w:rsid w:val="00801528"/>
    <w:rsid w:val="00804BDA"/>
    <w:rsid w:val="00805678"/>
    <w:rsid w:val="0080583B"/>
    <w:rsid w:val="00805928"/>
    <w:rsid w:val="00806433"/>
    <w:rsid w:val="008065DA"/>
    <w:rsid w:val="008069B0"/>
    <w:rsid w:val="008075FD"/>
    <w:rsid w:val="00810806"/>
    <w:rsid w:val="00812FEF"/>
    <w:rsid w:val="00813D2E"/>
    <w:rsid w:val="00816362"/>
    <w:rsid w:val="008203BF"/>
    <w:rsid w:val="00822B29"/>
    <w:rsid w:val="00822D23"/>
    <w:rsid w:val="0082367D"/>
    <w:rsid w:val="0082472D"/>
    <w:rsid w:val="00824A26"/>
    <w:rsid w:val="0083116F"/>
    <w:rsid w:val="00832AA8"/>
    <w:rsid w:val="0083301E"/>
    <w:rsid w:val="0083381F"/>
    <w:rsid w:val="00833E9E"/>
    <w:rsid w:val="008340F0"/>
    <w:rsid w:val="00834E16"/>
    <w:rsid w:val="00834E6A"/>
    <w:rsid w:val="0083573F"/>
    <w:rsid w:val="0083626B"/>
    <w:rsid w:val="00836F38"/>
    <w:rsid w:val="00837CA3"/>
    <w:rsid w:val="00841FE0"/>
    <w:rsid w:val="0084240C"/>
    <w:rsid w:val="00842AED"/>
    <w:rsid w:val="00843BAF"/>
    <w:rsid w:val="00844136"/>
    <w:rsid w:val="008450D5"/>
    <w:rsid w:val="00847F9D"/>
    <w:rsid w:val="00852426"/>
    <w:rsid w:val="00853263"/>
    <w:rsid w:val="0085347D"/>
    <w:rsid w:val="00853B2F"/>
    <w:rsid w:val="0085456E"/>
    <w:rsid w:val="00854F60"/>
    <w:rsid w:val="00856937"/>
    <w:rsid w:val="0085770E"/>
    <w:rsid w:val="008625E1"/>
    <w:rsid w:val="008638C1"/>
    <w:rsid w:val="00864507"/>
    <w:rsid w:val="00864580"/>
    <w:rsid w:val="008658D8"/>
    <w:rsid w:val="0086701F"/>
    <w:rsid w:val="00867035"/>
    <w:rsid w:val="0086747E"/>
    <w:rsid w:val="00867AB1"/>
    <w:rsid w:val="00872C36"/>
    <w:rsid w:val="00872D13"/>
    <w:rsid w:val="008745E4"/>
    <w:rsid w:val="0087643B"/>
    <w:rsid w:val="0087671A"/>
    <w:rsid w:val="00877676"/>
    <w:rsid w:val="00877AC5"/>
    <w:rsid w:val="00877ADA"/>
    <w:rsid w:val="008804A1"/>
    <w:rsid w:val="00881255"/>
    <w:rsid w:val="00885507"/>
    <w:rsid w:val="00885FE2"/>
    <w:rsid w:val="00886453"/>
    <w:rsid w:val="00886FC5"/>
    <w:rsid w:val="00887F00"/>
    <w:rsid w:val="00890FB8"/>
    <w:rsid w:val="00895560"/>
    <w:rsid w:val="00895713"/>
    <w:rsid w:val="00895857"/>
    <w:rsid w:val="008A0C82"/>
    <w:rsid w:val="008A1430"/>
    <w:rsid w:val="008A2056"/>
    <w:rsid w:val="008A3058"/>
    <w:rsid w:val="008A4753"/>
    <w:rsid w:val="008A533C"/>
    <w:rsid w:val="008A659C"/>
    <w:rsid w:val="008A732B"/>
    <w:rsid w:val="008A7F82"/>
    <w:rsid w:val="008B210D"/>
    <w:rsid w:val="008B37E3"/>
    <w:rsid w:val="008B6374"/>
    <w:rsid w:val="008C0679"/>
    <w:rsid w:val="008C0BDF"/>
    <w:rsid w:val="008C0E02"/>
    <w:rsid w:val="008C2177"/>
    <w:rsid w:val="008C2819"/>
    <w:rsid w:val="008C5013"/>
    <w:rsid w:val="008C60DB"/>
    <w:rsid w:val="008C69D7"/>
    <w:rsid w:val="008C6B82"/>
    <w:rsid w:val="008C737E"/>
    <w:rsid w:val="008D1D84"/>
    <w:rsid w:val="008D73CF"/>
    <w:rsid w:val="008D7458"/>
    <w:rsid w:val="008D7837"/>
    <w:rsid w:val="008E0A26"/>
    <w:rsid w:val="008E1D0A"/>
    <w:rsid w:val="008E3321"/>
    <w:rsid w:val="008E3464"/>
    <w:rsid w:val="008E35D1"/>
    <w:rsid w:val="008E4DE2"/>
    <w:rsid w:val="008E4EBF"/>
    <w:rsid w:val="008E5A35"/>
    <w:rsid w:val="008E63D3"/>
    <w:rsid w:val="008E7691"/>
    <w:rsid w:val="008E7D6C"/>
    <w:rsid w:val="008F1878"/>
    <w:rsid w:val="008F1D72"/>
    <w:rsid w:val="008F35BE"/>
    <w:rsid w:val="008F649C"/>
    <w:rsid w:val="008F664A"/>
    <w:rsid w:val="008F77CC"/>
    <w:rsid w:val="009005F3"/>
    <w:rsid w:val="00901BDE"/>
    <w:rsid w:val="009020D2"/>
    <w:rsid w:val="0090448C"/>
    <w:rsid w:val="009049FA"/>
    <w:rsid w:val="00904DE8"/>
    <w:rsid w:val="009050E1"/>
    <w:rsid w:val="00905E0F"/>
    <w:rsid w:val="00907153"/>
    <w:rsid w:val="00907528"/>
    <w:rsid w:val="009076D4"/>
    <w:rsid w:val="0091386F"/>
    <w:rsid w:val="009148C0"/>
    <w:rsid w:val="00914FCE"/>
    <w:rsid w:val="009162CD"/>
    <w:rsid w:val="00916B3F"/>
    <w:rsid w:val="00917ACC"/>
    <w:rsid w:val="00920574"/>
    <w:rsid w:val="00920774"/>
    <w:rsid w:val="00920B89"/>
    <w:rsid w:val="00921229"/>
    <w:rsid w:val="00924146"/>
    <w:rsid w:val="009246EF"/>
    <w:rsid w:val="0092572E"/>
    <w:rsid w:val="00927DC5"/>
    <w:rsid w:val="0093019F"/>
    <w:rsid w:val="0093162B"/>
    <w:rsid w:val="00932A06"/>
    <w:rsid w:val="00933545"/>
    <w:rsid w:val="00933C02"/>
    <w:rsid w:val="00933FAF"/>
    <w:rsid w:val="00934249"/>
    <w:rsid w:val="0093435B"/>
    <w:rsid w:val="0093450D"/>
    <w:rsid w:val="009355A9"/>
    <w:rsid w:val="009373B9"/>
    <w:rsid w:val="00940E34"/>
    <w:rsid w:val="009413CD"/>
    <w:rsid w:val="0094233D"/>
    <w:rsid w:val="00943B71"/>
    <w:rsid w:val="00943EEA"/>
    <w:rsid w:val="00944074"/>
    <w:rsid w:val="00945D68"/>
    <w:rsid w:val="00945F15"/>
    <w:rsid w:val="0094643C"/>
    <w:rsid w:val="009467FB"/>
    <w:rsid w:val="00946D02"/>
    <w:rsid w:val="00946F3F"/>
    <w:rsid w:val="0095025F"/>
    <w:rsid w:val="009529A1"/>
    <w:rsid w:val="00952E24"/>
    <w:rsid w:val="0095315C"/>
    <w:rsid w:val="009539F9"/>
    <w:rsid w:val="0095436E"/>
    <w:rsid w:val="00954A33"/>
    <w:rsid w:val="00955393"/>
    <w:rsid w:val="009614B2"/>
    <w:rsid w:val="00962A61"/>
    <w:rsid w:val="009632C3"/>
    <w:rsid w:val="0096546A"/>
    <w:rsid w:val="009658A0"/>
    <w:rsid w:val="00967058"/>
    <w:rsid w:val="00967238"/>
    <w:rsid w:val="009704E5"/>
    <w:rsid w:val="00970986"/>
    <w:rsid w:val="00970B9B"/>
    <w:rsid w:val="009710DC"/>
    <w:rsid w:val="0097175B"/>
    <w:rsid w:val="0097198C"/>
    <w:rsid w:val="00972B92"/>
    <w:rsid w:val="00972F26"/>
    <w:rsid w:val="00973419"/>
    <w:rsid w:val="00973C00"/>
    <w:rsid w:val="009740D6"/>
    <w:rsid w:val="00975912"/>
    <w:rsid w:val="00975ECF"/>
    <w:rsid w:val="00976AA0"/>
    <w:rsid w:val="00977445"/>
    <w:rsid w:val="00977A8A"/>
    <w:rsid w:val="00977EF0"/>
    <w:rsid w:val="00982E68"/>
    <w:rsid w:val="00982EA5"/>
    <w:rsid w:val="00983689"/>
    <w:rsid w:val="009837C1"/>
    <w:rsid w:val="00984568"/>
    <w:rsid w:val="00985639"/>
    <w:rsid w:val="00985C74"/>
    <w:rsid w:val="00985E99"/>
    <w:rsid w:val="0099079A"/>
    <w:rsid w:val="00991C46"/>
    <w:rsid w:val="009923FE"/>
    <w:rsid w:val="00992807"/>
    <w:rsid w:val="00994277"/>
    <w:rsid w:val="009948A0"/>
    <w:rsid w:val="009951A9"/>
    <w:rsid w:val="0099526D"/>
    <w:rsid w:val="009957A2"/>
    <w:rsid w:val="0099598D"/>
    <w:rsid w:val="00995AE9"/>
    <w:rsid w:val="00995BCC"/>
    <w:rsid w:val="00996B09"/>
    <w:rsid w:val="009A156B"/>
    <w:rsid w:val="009A2008"/>
    <w:rsid w:val="009A21B7"/>
    <w:rsid w:val="009A2C7B"/>
    <w:rsid w:val="009A308C"/>
    <w:rsid w:val="009A30F0"/>
    <w:rsid w:val="009A3B98"/>
    <w:rsid w:val="009A3D69"/>
    <w:rsid w:val="009A5680"/>
    <w:rsid w:val="009B088E"/>
    <w:rsid w:val="009B1568"/>
    <w:rsid w:val="009B1D88"/>
    <w:rsid w:val="009B22CC"/>
    <w:rsid w:val="009B2628"/>
    <w:rsid w:val="009B3B47"/>
    <w:rsid w:val="009B4D81"/>
    <w:rsid w:val="009B5270"/>
    <w:rsid w:val="009B6820"/>
    <w:rsid w:val="009B79FF"/>
    <w:rsid w:val="009C0226"/>
    <w:rsid w:val="009C052B"/>
    <w:rsid w:val="009C39F5"/>
    <w:rsid w:val="009C43A6"/>
    <w:rsid w:val="009C49F1"/>
    <w:rsid w:val="009C5DD9"/>
    <w:rsid w:val="009C5E18"/>
    <w:rsid w:val="009D0CD4"/>
    <w:rsid w:val="009D11CB"/>
    <w:rsid w:val="009D1D30"/>
    <w:rsid w:val="009D405D"/>
    <w:rsid w:val="009D5C19"/>
    <w:rsid w:val="009D7C4C"/>
    <w:rsid w:val="009E03C3"/>
    <w:rsid w:val="009E111B"/>
    <w:rsid w:val="009E262C"/>
    <w:rsid w:val="009E3819"/>
    <w:rsid w:val="009E3E99"/>
    <w:rsid w:val="009E40CE"/>
    <w:rsid w:val="009E4EB4"/>
    <w:rsid w:val="009E5708"/>
    <w:rsid w:val="009E5F22"/>
    <w:rsid w:val="009E64E0"/>
    <w:rsid w:val="009E726C"/>
    <w:rsid w:val="009F02D0"/>
    <w:rsid w:val="009F08BB"/>
    <w:rsid w:val="009F14A9"/>
    <w:rsid w:val="009F14EE"/>
    <w:rsid w:val="009F21CD"/>
    <w:rsid w:val="009F5242"/>
    <w:rsid w:val="009F7827"/>
    <w:rsid w:val="00A016D9"/>
    <w:rsid w:val="00A0188B"/>
    <w:rsid w:val="00A01E02"/>
    <w:rsid w:val="00A026B3"/>
    <w:rsid w:val="00A04DA1"/>
    <w:rsid w:val="00A0683D"/>
    <w:rsid w:val="00A072C0"/>
    <w:rsid w:val="00A074B9"/>
    <w:rsid w:val="00A10B1D"/>
    <w:rsid w:val="00A11149"/>
    <w:rsid w:val="00A112B3"/>
    <w:rsid w:val="00A119CE"/>
    <w:rsid w:val="00A12A35"/>
    <w:rsid w:val="00A1306D"/>
    <w:rsid w:val="00A132B7"/>
    <w:rsid w:val="00A138B0"/>
    <w:rsid w:val="00A14A3B"/>
    <w:rsid w:val="00A1566C"/>
    <w:rsid w:val="00A16276"/>
    <w:rsid w:val="00A16F07"/>
    <w:rsid w:val="00A212CD"/>
    <w:rsid w:val="00A21B79"/>
    <w:rsid w:val="00A223E4"/>
    <w:rsid w:val="00A22443"/>
    <w:rsid w:val="00A23DE4"/>
    <w:rsid w:val="00A26E38"/>
    <w:rsid w:val="00A272FE"/>
    <w:rsid w:val="00A27B16"/>
    <w:rsid w:val="00A3106C"/>
    <w:rsid w:val="00A3242C"/>
    <w:rsid w:val="00A32D65"/>
    <w:rsid w:val="00A33B29"/>
    <w:rsid w:val="00A356F0"/>
    <w:rsid w:val="00A372B3"/>
    <w:rsid w:val="00A4039B"/>
    <w:rsid w:val="00A40CD4"/>
    <w:rsid w:val="00A4128D"/>
    <w:rsid w:val="00A41AA4"/>
    <w:rsid w:val="00A4398F"/>
    <w:rsid w:val="00A43B66"/>
    <w:rsid w:val="00A43FE7"/>
    <w:rsid w:val="00A44ADB"/>
    <w:rsid w:val="00A45D12"/>
    <w:rsid w:val="00A4746F"/>
    <w:rsid w:val="00A50EC9"/>
    <w:rsid w:val="00A53115"/>
    <w:rsid w:val="00A54AE9"/>
    <w:rsid w:val="00A5557C"/>
    <w:rsid w:val="00A556D7"/>
    <w:rsid w:val="00A55C55"/>
    <w:rsid w:val="00A56158"/>
    <w:rsid w:val="00A62329"/>
    <w:rsid w:val="00A63720"/>
    <w:rsid w:val="00A63DC2"/>
    <w:rsid w:val="00A64367"/>
    <w:rsid w:val="00A645FE"/>
    <w:rsid w:val="00A64AA9"/>
    <w:rsid w:val="00A64FCF"/>
    <w:rsid w:val="00A65175"/>
    <w:rsid w:val="00A6678E"/>
    <w:rsid w:val="00A671E7"/>
    <w:rsid w:val="00A70CF1"/>
    <w:rsid w:val="00A71028"/>
    <w:rsid w:val="00A73B5A"/>
    <w:rsid w:val="00A74474"/>
    <w:rsid w:val="00A74D8C"/>
    <w:rsid w:val="00A75C5D"/>
    <w:rsid w:val="00A763E6"/>
    <w:rsid w:val="00A7744B"/>
    <w:rsid w:val="00A829F0"/>
    <w:rsid w:val="00A8351C"/>
    <w:rsid w:val="00A86F81"/>
    <w:rsid w:val="00A87A03"/>
    <w:rsid w:val="00A87D1E"/>
    <w:rsid w:val="00A90CDB"/>
    <w:rsid w:val="00A91E11"/>
    <w:rsid w:val="00A936E9"/>
    <w:rsid w:val="00A939B0"/>
    <w:rsid w:val="00A939B2"/>
    <w:rsid w:val="00A93AB5"/>
    <w:rsid w:val="00A93F7B"/>
    <w:rsid w:val="00A94F7E"/>
    <w:rsid w:val="00A95630"/>
    <w:rsid w:val="00A95BF9"/>
    <w:rsid w:val="00A9696A"/>
    <w:rsid w:val="00A97208"/>
    <w:rsid w:val="00AA1247"/>
    <w:rsid w:val="00AA231E"/>
    <w:rsid w:val="00AA3D90"/>
    <w:rsid w:val="00AA3F74"/>
    <w:rsid w:val="00AA467A"/>
    <w:rsid w:val="00AA47AE"/>
    <w:rsid w:val="00AA4A9F"/>
    <w:rsid w:val="00AA5114"/>
    <w:rsid w:val="00AA54AB"/>
    <w:rsid w:val="00AA5648"/>
    <w:rsid w:val="00AA7F8C"/>
    <w:rsid w:val="00AB10F6"/>
    <w:rsid w:val="00AB2A23"/>
    <w:rsid w:val="00AB3C20"/>
    <w:rsid w:val="00AB471B"/>
    <w:rsid w:val="00AB4B3D"/>
    <w:rsid w:val="00AB5D3E"/>
    <w:rsid w:val="00AB65BC"/>
    <w:rsid w:val="00AC09B2"/>
    <w:rsid w:val="00AC0DCB"/>
    <w:rsid w:val="00AC139A"/>
    <w:rsid w:val="00AC2FB5"/>
    <w:rsid w:val="00AC5DAD"/>
    <w:rsid w:val="00AC6EB9"/>
    <w:rsid w:val="00AD244F"/>
    <w:rsid w:val="00AD3051"/>
    <w:rsid w:val="00AD3334"/>
    <w:rsid w:val="00AD387C"/>
    <w:rsid w:val="00AD6AC5"/>
    <w:rsid w:val="00AE0DE9"/>
    <w:rsid w:val="00AE129F"/>
    <w:rsid w:val="00AE16FF"/>
    <w:rsid w:val="00AE2410"/>
    <w:rsid w:val="00AE263D"/>
    <w:rsid w:val="00AE2ACE"/>
    <w:rsid w:val="00AE7055"/>
    <w:rsid w:val="00AE7F4A"/>
    <w:rsid w:val="00AF24EB"/>
    <w:rsid w:val="00AF2B4A"/>
    <w:rsid w:val="00AF2EAF"/>
    <w:rsid w:val="00AF3DBA"/>
    <w:rsid w:val="00AF4111"/>
    <w:rsid w:val="00AF574E"/>
    <w:rsid w:val="00AF63FD"/>
    <w:rsid w:val="00AF6AEA"/>
    <w:rsid w:val="00AF6EBC"/>
    <w:rsid w:val="00AF7A3B"/>
    <w:rsid w:val="00B00009"/>
    <w:rsid w:val="00B0159A"/>
    <w:rsid w:val="00B01EBB"/>
    <w:rsid w:val="00B0227F"/>
    <w:rsid w:val="00B026CB"/>
    <w:rsid w:val="00B04C48"/>
    <w:rsid w:val="00B05736"/>
    <w:rsid w:val="00B1040C"/>
    <w:rsid w:val="00B108CA"/>
    <w:rsid w:val="00B112A0"/>
    <w:rsid w:val="00B13279"/>
    <w:rsid w:val="00B152B0"/>
    <w:rsid w:val="00B223B6"/>
    <w:rsid w:val="00B223F5"/>
    <w:rsid w:val="00B22BEE"/>
    <w:rsid w:val="00B25A4E"/>
    <w:rsid w:val="00B25DDE"/>
    <w:rsid w:val="00B25E5E"/>
    <w:rsid w:val="00B262BE"/>
    <w:rsid w:val="00B26F5C"/>
    <w:rsid w:val="00B27344"/>
    <w:rsid w:val="00B3008F"/>
    <w:rsid w:val="00B30F22"/>
    <w:rsid w:val="00B31864"/>
    <w:rsid w:val="00B32258"/>
    <w:rsid w:val="00B32C3C"/>
    <w:rsid w:val="00B33284"/>
    <w:rsid w:val="00B35452"/>
    <w:rsid w:val="00B35990"/>
    <w:rsid w:val="00B36953"/>
    <w:rsid w:val="00B37D3F"/>
    <w:rsid w:val="00B404DE"/>
    <w:rsid w:val="00B437A5"/>
    <w:rsid w:val="00B438D8"/>
    <w:rsid w:val="00B45597"/>
    <w:rsid w:val="00B45F96"/>
    <w:rsid w:val="00B47109"/>
    <w:rsid w:val="00B5107F"/>
    <w:rsid w:val="00B516A6"/>
    <w:rsid w:val="00B521C4"/>
    <w:rsid w:val="00B53271"/>
    <w:rsid w:val="00B55D21"/>
    <w:rsid w:val="00B57D87"/>
    <w:rsid w:val="00B60D9F"/>
    <w:rsid w:val="00B61644"/>
    <w:rsid w:val="00B627E1"/>
    <w:rsid w:val="00B63169"/>
    <w:rsid w:val="00B63BEF"/>
    <w:rsid w:val="00B63C30"/>
    <w:rsid w:val="00B63E57"/>
    <w:rsid w:val="00B64228"/>
    <w:rsid w:val="00B71BAB"/>
    <w:rsid w:val="00B72A10"/>
    <w:rsid w:val="00B72BEA"/>
    <w:rsid w:val="00B73548"/>
    <w:rsid w:val="00B74003"/>
    <w:rsid w:val="00B74C3E"/>
    <w:rsid w:val="00B7589B"/>
    <w:rsid w:val="00B760CC"/>
    <w:rsid w:val="00B772FD"/>
    <w:rsid w:val="00B8025A"/>
    <w:rsid w:val="00B81023"/>
    <w:rsid w:val="00B82938"/>
    <w:rsid w:val="00B84C07"/>
    <w:rsid w:val="00B84D72"/>
    <w:rsid w:val="00B8501E"/>
    <w:rsid w:val="00B8551A"/>
    <w:rsid w:val="00B85621"/>
    <w:rsid w:val="00B85771"/>
    <w:rsid w:val="00B8684A"/>
    <w:rsid w:val="00B91112"/>
    <w:rsid w:val="00B9175C"/>
    <w:rsid w:val="00B92368"/>
    <w:rsid w:val="00B92461"/>
    <w:rsid w:val="00B9280D"/>
    <w:rsid w:val="00B934F5"/>
    <w:rsid w:val="00B93CED"/>
    <w:rsid w:val="00B964D8"/>
    <w:rsid w:val="00B966D9"/>
    <w:rsid w:val="00BA13A9"/>
    <w:rsid w:val="00BA22E8"/>
    <w:rsid w:val="00BA2BC0"/>
    <w:rsid w:val="00BA335A"/>
    <w:rsid w:val="00BA36FB"/>
    <w:rsid w:val="00BA3725"/>
    <w:rsid w:val="00BA4CB5"/>
    <w:rsid w:val="00BA7655"/>
    <w:rsid w:val="00BB0810"/>
    <w:rsid w:val="00BB300F"/>
    <w:rsid w:val="00BB434B"/>
    <w:rsid w:val="00BB44E4"/>
    <w:rsid w:val="00BB6904"/>
    <w:rsid w:val="00BB7571"/>
    <w:rsid w:val="00BC086A"/>
    <w:rsid w:val="00BC0DC3"/>
    <w:rsid w:val="00BC3EA7"/>
    <w:rsid w:val="00BC461E"/>
    <w:rsid w:val="00BC504C"/>
    <w:rsid w:val="00BC6402"/>
    <w:rsid w:val="00BC70A8"/>
    <w:rsid w:val="00BC74F7"/>
    <w:rsid w:val="00BD0516"/>
    <w:rsid w:val="00BD0A37"/>
    <w:rsid w:val="00BD21D0"/>
    <w:rsid w:val="00BD320B"/>
    <w:rsid w:val="00BD3BA2"/>
    <w:rsid w:val="00BD413D"/>
    <w:rsid w:val="00BD4822"/>
    <w:rsid w:val="00BD5096"/>
    <w:rsid w:val="00BD5654"/>
    <w:rsid w:val="00BD5F5C"/>
    <w:rsid w:val="00BD61DE"/>
    <w:rsid w:val="00BD6C0F"/>
    <w:rsid w:val="00BE0071"/>
    <w:rsid w:val="00BE0D06"/>
    <w:rsid w:val="00BE1171"/>
    <w:rsid w:val="00BE28D1"/>
    <w:rsid w:val="00BE3F93"/>
    <w:rsid w:val="00BE692A"/>
    <w:rsid w:val="00BF1029"/>
    <w:rsid w:val="00BF1D92"/>
    <w:rsid w:val="00BF3804"/>
    <w:rsid w:val="00BF42F8"/>
    <w:rsid w:val="00BF5554"/>
    <w:rsid w:val="00BF55DE"/>
    <w:rsid w:val="00BF5CC3"/>
    <w:rsid w:val="00BF6823"/>
    <w:rsid w:val="00BF70F3"/>
    <w:rsid w:val="00BF73F2"/>
    <w:rsid w:val="00C00676"/>
    <w:rsid w:val="00C00D68"/>
    <w:rsid w:val="00C010C4"/>
    <w:rsid w:val="00C01721"/>
    <w:rsid w:val="00C01A83"/>
    <w:rsid w:val="00C01AE6"/>
    <w:rsid w:val="00C01DD1"/>
    <w:rsid w:val="00C045FA"/>
    <w:rsid w:val="00C05697"/>
    <w:rsid w:val="00C06C08"/>
    <w:rsid w:val="00C06D1F"/>
    <w:rsid w:val="00C07341"/>
    <w:rsid w:val="00C101E7"/>
    <w:rsid w:val="00C11E36"/>
    <w:rsid w:val="00C13685"/>
    <w:rsid w:val="00C14C5A"/>
    <w:rsid w:val="00C1599A"/>
    <w:rsid w:val="00C168AE"/>
    <w:rsid w:val="00C16D89"/>
    <w:rsid w:val="00C1760C"/>
    <w:rsid w:val="00C1792D"/>
    <w:rsid w:val="00C17ADF"/>
    <w:rsid w:val="00C20B9F"/>
    <w:rsid w:val="00C212ED"/>
    <w:rsid w:val="00C21DA4"/>
    <w:rsid w:val="00C21E87"/>
    <w:rsid w:val="00C251AD"/>
    <w:rsid w:val="00C260B6"/>
    <w:rsid w:val="00C27BC7"/>
    <w:rsid w:val="00C31D88"/>
    <w:rsid w:val="00C32182"/>
    <w:rsid w:val="00C338E3"/>
    <w:rsid w:val="00C33B72"/>
    <w:rsid w:val="00C347F2"/>
    <w:rsid w:val="00C36889"/>
    <w:rsid w:val="00C36AE7"/>
    <w:rsid w:val="00C36CAB"/>
    <w:rsid w:val="00C370C2"/>
    <w:rsid w:val="00C374D4"/>
    <w:rsid w:val="00C37623"/>
    <w:rsid w:val="00C40F88"/>
    <w:rsid w:val="00C43D09"/>
    <w:rsid w:val="00C44AB0"/>
    <w:rsid w:val="00C47463"/>
    <w:rsid w:val="00C515AB"/>
    <w:rsid w:val="00C5173F"/>
    <w:rsid w:val="00C52721"/>
    <w:rsid w:val="00C52985"/>
    <w:rsid w:val="00C53138"/>
    <w:rsid w:val="00C5558E"/>
    <w:rsid w:val="00C5663B"/>
    <w:rsid w:val="00C603B5"/>
    <w:rsid w:val="00C60BF5"/>
    <w:rsid w:val="00C61906"/>
    <w:rsid w:val="00C620F2"/>
    <w:rsid w:val="00C63447"/>
    <w:rsid w:val="00C63583"/>
    <w:rsid w:val="00C63C05"/>
    <w:rsid w:val="00C66ECE"/>
    <w:rsid w:val="00C67367"/>
    <w:rsid w:val="00C6789B"/>
    <w:rsid w:val="00C700D2"/>
    <w:rsid w:val="00C708D8"/>
    <w:rsid w:val="00C71191"/>
    <w:rsid w:val="00C72730"/>
    <w:rsid w:val="00C72A6B"/>
    <w:rsid w:val="00C732A4"/>
    <w:rsid w:val="00C732B7"/>
    <w:rsid w:val="00C7373C"/>
    <w:rsid w:val="00C80838"/>
    <w:rsid w:val="00C81378"/>
    <w:rsid w:val="00C81B38"/>
    <w:rsid w:val="00C82FB7"/>
    <w:rsid w:val="00C8453C"/>
    <w:rsid w:val="00C852E4"/>
    <w:rsid w:val="00C86341"/>
    <w:rsid w:val="00C94F88"/>
    <w:rsid w:val="00CA16E8"/>
    <w:rsid w:val="00CA30FA"/>
    <w:rsid w:val="00CA42E4"/>
    <w:rsid w:val="00CA6B05"/>
    <w:rsid w:val="00CB0BBB"/>
    <w:rsid w:val="00CB0E22"/>
    <w:rsid w:val="00CB1210"/>
    <w:rsid w:val="00CB21EE"/>
    <w:rsid w:val="00CB2EF3"/>
    <w:rsid w:val="00CB31C4"/>
    <w:rsid w:val="00CB3EAE"/>
    <w:rsid w:val="00CB4ABA"/>
    <w:rsid w:val="00CB5B74"/>
    <w:rsid w:val="00CB5FE4"/>
    <w:rsid w:val="00CB6FD2"/>
    <w:rsid w:val="00CB75A1"/>
    <w:rsid w:val="00CB760E"/>
    <w:rsid w:val="00CB7A50"/>
    <w:rsid w:val="00CB7DAF"/>
    <w:rsid w:val="00CC0BC2"/>
    <w:rsid w:val="00CC31EE"/>
    <w:rsid w:val="00CC40FA"/>
    <w:rsid w:val="00CC42CF"/>
    <w:rsid w:val="00CC526C"/>
    <w:rsid w:val="00CC624E"/>
    <w:rsid w:val="00CD0029"/>
    <w:rsid w:val="00CD27F4"/>
    <w:rsid w:val="00CD3798"/>
    <w:rsid w:val="00CD5218"/>
    <w:rsid w:val="00CD6206"/>
    <w:rsid w:val="00CD6DD5"/>
    <w:rsid w:val="00CD795D"/>
    <w:rsid w:val="00CD7FF9"/>
    <w:rsid w:val="00CE0F3C"/>
    <w:rsid w:val="00CE370B"/>
    <w:rsid w:val="00CE4B60"/>
    <w:rsid w:val="00CE5F93"/>
    <w:rsid w:val="00CE6582"/>
    <w:rsid w:val="00CE6DB1"/>
    <w:rsid w:val="00CE755F"/>
    <w:rsid w:val="00CE7CA8"/>
    <w:rsid w:val="00CF0A85"/>
    <w:rsid w:val="00CF14D1"/>
    <w:rsid w:val="00CF23C5"/>
    <w:rsid w:val="00CF254E"/>
    <w:rsid w:val="00CF3940"/>
    <w:rsid w:val="00CF4615"/>
    <w:rsid w:val="00CF6034"/>
    <w:rsid w:val="00CF7456"/>
    <w:rsid w:val="00D016C5"/>
    <w:rsid w:val="00D02FCE"/>
    <w:rsid w:val="00D038E6"/>
    <w:rsid w:val="00D04C70"/>
    <w:rsid w:val="00D067F1"/>
    <w:rsid w:val="00D076A6"/>
    <w:rsid w:val="00D078E0"/>
    <w:rsid w:val="00D1090E"/>
    <w:rsid w:val="00D12028"/>
    <w:rsid w:val="00D13BE5"/>
    <w:rsid w:val="00D14149"/>
    <w:rsid w:val="00D15F60"/>
    <w:rsid w:val="00D20F19"/>
    <w:rsid w:val="00D21FDC"/>
    <w:rsid w:val="00D221F3"/>
    <w:rsid w:val="00D225E1"/>
    <w:rsid w:val="00D231B0"/>
    <w:rsid w:val="00D245D9"/>
    <w:rsid w:val="00D2576A"/>
    <w:rsid w:val="00D26AA6"/>
    <w:rsid w:val="00D304D6"/>
    <w:rsid w:val="00D30878"/>
    <w:rsid w:val="00D3190F"/>
    <w:rsid w:val="00D34870"/>
    <w:rsid w:val="00D350F4"/>
    <w:rsid w:val="00D3696F"/>
    <w:rsid w:val="00D37283"/>
    <w:rsid w:val="00D37348"/>
    <w:rsid w:val="00D3778C"/>
    <w:rsid w:val="00D37982"/>
    <w:rsid w:val="00D4097D"/>
    <w:rsid w:val="00D42FCF"/>
    <w:rsid w:val="00D42FE7"/>
    <w:rsid w:val="00D43CCA"/>
    <w:rsid w:val="00D44229"/>
    <w:rsid w:val="00D456C8"/>
    <w:rsid w:val="00D45BA1"/>
    <w:rsid w:val="00D46630"/>
    <w:rsid w:val="00D46AE2"/>
    <w:rsid w:val="00D47136"/>
    <w:rsid w:val="00D47FD1"/>
    <w:rsid w:val="00D50BE4"/>
    <w:rsid w:val="00D512E4"/>
    <w:rsid w:val="00D523BF"/>
    <w:rsid w:val="00D527F4"/>
    <w:rsid w:val="00D530D4"/>
    <w:rsid w:val="00D53A83"/>
    <w:rsid w:val="00D54C7D"/>
    <w:rsid w:val="00D54EA7"/>
    <w:rsid w:val="00D556CA"/>
    <w:rsid w:val="00D569A8"/>
    <w:rsid w:val="00D57B2E"/>
    <w:rsid w:val="00D57D89"/>
    <w:rsid w:val="00D61D76"/>
    <w:rsid w:val="00D6250F"/>
    <w:rsid w:val="00D63316"/>
    <w:rsid w:val="00D63EBA"/>
    <w:rsid w:val="00D64B08"/>
    <w:rsid w:val="00D65CBB"/>
    <w:rsid w:val="00D65F78"/>
    <w:rsid w:val="00D66C78"/>
    <w:rsid w:val="00D705BA"/>
    <w:rsid w:val="00D71552"/>
    <w:rsid w:val="00D741D2"/>
    <w:rsid w:val="00D74534"/>
    <w:rsid w:val="00D76DDF"/>
    <w:rsid w:val="00D806E3"/>
    <w:rsid w:val="00D815AC"/>
    <w:rsid w:val="00D825FC"/>
    <w:rsid w:val="00D82C89"/>
    <w:rsid w:val="00D8747D"/>
    <w:rsid w:val="00D90365"/>
    <w:rsid w:val="00D90CCF"/>
    <w:rsid w:val="00D92081"/>
    <w:rsid w:val="00D92703"/>
    <w:rsid w:val="00D938D7"/>
    <w:rsid w:val="00D94815"/>
    <w:rsid w:val="00D96952"/>
    <w:rsid w:val="00DA1555"/>
    <w:rsid w:val="00DA2447"/>
    <w:rsid w:val="00DA2B25"/>
    <w:rsid w:val="00DA312B"/>
    <w:rsid w:val="00DA332B"/>
    <w:rsid w:val="00DA5675"/>
    <w:rsid w:val="00DA5BB2"/>
    <w:rsid w:val="00DA5BE8"/>
    <w:rsid w:val="00DA5F16"/>
    <w:rsid w:val="00DA6D4F"/>
    <w:rsid w:val="00DA73F3"/>
    <w:rsid w:val="00DA7E5D"/>
    <w:rsid w:val="00DB1096"/>
    <w:rsid w:val="00DB17AC"/>
    <w:rsid w:val="00DB1CAA"/>
    <w:rsid w:val="00DB294C"/>
    <w:rsid w:val="00DB2A56"/>
    <w:rsid w:val="00DB2AD1"/>
    <w:rsid w:val="00DB2D9A"/>
    <w:rsid w:val="00DB3776"/>
    <w:rsid w:val="00DB4D56"/>
    <w:rsid w:val="00DB7247"/>
    <w:rsid w:val="00DB7E6A"/>
    <w:rsid w:val="00DD0350"/>
    <w:rsid w:val="00DD1333"/>
    <w:rsid w:val="00DD32D3"/>
    <w:rsid w:val="00DD48DB"/>
    <w:rsid w:val="00DD4AC5"/>
    <w:rsid w:val="00DD5EA6"/>
    <w:rsid w:val="00DD5F27"/>
    <w:rsid w:val="00DD6B95"/>
    <w:rsid w:val="00DD7E23"/>
    <w:rsid w:val="00DE09C9"/>
    <w:rsid w:val="00DE1B19"/>
    <w:rsid w:val="00DE2B27"/>
    <w:rsid w:val="00DE2DA6"/>
    <w:rsid w:val="00DE3555"/>
    <w:rsid w:val="00DE3C7A"/>
    <w:rsid w:val="00DE4EC3"/>
    <w:rsid w:val="00DE6274"/>
    <w:rsid w:val="00DE7ADC"/>
    <w:rsid w:val="00DE7D5C"/>
    <w:rsid w:val="00DE7D6F"/>
    <w:rsid w:val="00DF2A29"/>
    <w:rsid w:val="00DF2F2E"/>
    <w:rsid w:val="00DF3642"/>
    <w:rsid w:val="00DF36E5"/>
    <w:rsid w:val="00DF414E"/>
    <w:rsid w:val="00DF59D5"/>
    <w:rsid w:val="00DF6360"/>
    <w:rsid w:val="00E00AC0"/>
    <w:rsid w:val="00E02467"/>
    <w:rsid w:val="00E053CD"/>
    <w:rsid w:val="00E07CE6"/>
    <w:rsid w:val="00E10D57"/>
    <w:rsid w:val="00E126B0"/>
    <w:rsid w:val="00E13E03"/>
    <w:rsid w:val="00E149EF"/>
    <w:rsid w:val="00E16470"/>
    <w:rsid w:val="00E16CA3"/>
    <w:rsid w:val="00E17510"/>
    <w:rsid w:val="00E1786E"/>
    <w:rsid w:val="00E205B1"/>
    <w:rsid w:val="00E20803"/>
    <w:rsid w:val="00E210BB"/>
    <w:rsid w:val="00E215D4"/>
    <w:rsid w:val="00E231F2"/>
    <w:rsid w:val="00E24867"/>
    <w:rsid w:val="00E25A7A"/>
    <w:rsid w:val="00E30268"/>
    <w:rsid w:val="00E310E8"/>
    <w:rsid w:val="00E34DCB"/>
    <w:rsid w:val="00E400BD"/>
    <w:rsid w:val="00E428EA"/>
    <w:rsid w:val="00E43F27"/>
    <w:rsid w:val="00E45444"/>
    <w:rsid w:val="00E45846"/>
    <w:rsid w:val="00E478AB"/>
    <w:rsid w:val="00E478B6"/>
    <w:rsid w:val="00E509C4"/>
    <w:rsid w:val="00E51978"/>
    <w:rsid w:val="00E53022"/>
    <w:rsid w:val="00E532FF"/>
    <w:rsid w:val="00E53698"/>
    <w:rsid w:val="00E55925"/>
    <w:rsid w:val="00E55A42"/>
    <w:rsid w:val="00E57B6E"/>
    <w:rsid w:val="00E61D3D"/>
    <w:rsid w:val="00E6411F"/>
    <w:rsid w:val="00E6418E"/>
    <w:rsid w:val="00E642A6"/>
    <w:rsid w:val="00E6607F"/>
    <w:rsid w:val="00E66F3D"/>
    <w:rsid w:val="00E67350"/>
    <w:rsid w:val="00E67664"/>
    <w:rsid w:val="00E67CCA"/>
    <w:rsid w:val="00E70E59"/>
    <w:rsid w:val="00E70FF2"/>
    <w:rsid w:val="00E71B26"/>
    <w:rsid w:val="00E72DAA"/>
    <w:rsid w:val="00E740D5"/>
    <w:rsid w:val="00E74232"/>
    <w:rsid w:val="00E75783"/>
    <w:rsid w:val="00E77F6B"/>
    <w:rsid w:val="00E8056B"/>
    <w:rsid w:val="00E8229A"/>
    <w:rsid w:val="00E825C3"/>
    <w:rsid w:val="00E83609"/>
    <w:rsid w:val="00E842C1"/>
    <w:rsid w:val="00E85197"/>
    <w:rsid w:val="00E85D5D"/>
    <w:rsid w:val="00E861C7"/>
    <w:rsid w:val="00E874CF"/>
    <w:rsid w:val="00E8762F"/>
    <w:rsid w:val="00E8782D"/>
    <w:rsid w:val="00E87DC1"/>
    <w:rsid w:val="00E925D2"/>
    <w:rsid w:val="00E93420"/>
    <w:rsid w:val="00E93EEB"/>
    <w:rsid w:val="00E943B8"/>
    <w:rsid w:val="00E951AB"/>
    <w:rsid w:val="00E95EE4"/>
    <w:rsid w:val="00E95FED"/>
    <w:rsid w:val="00E9743A"/>
    <w:rsid w:val="00EA147A"/>
    <w:rsid w:val="00EA1B12"/>
    <w:rsid w:val="00EA47E0"/>
    <w:rsid w:val="00EA4871"/>
    <w:rsid w:val="00EA6940"/>
    <w:rsid w:val="00EA6B86"/>
    <w:rsid w:val="00EA774B"/>
    <w:rsid w:val="00EB01D5"/>
    <w:rsid w:val="00EB284B"/>
    <w:rsid w:val="00EB2E56"/>
    <w:rsid w:val="00EB3394"/>
    <w:rsid w:val="00EB47BD"/>
    <w:rsid w:val="00EB4EEA"/>
    <w:rsid w:val="00EB633F"/>
    <w:rsid w:val="00EC092D"/>
    <w:rsid w:val="00EC0E47"/>
    <w:rsid w:val="00EC227C"/>
    <w:rsid w:val="00EC34B1"/>
    <w:rsid w:val="00EC41FD"/>
    <w:rsid w:val="00EC4773"/>
    <w:rsid w:val="00EC55CD"/>
    <w:rsid w:val="00EC5B43"/>
    <w:rsid w:val="00EC5C25"/>
    <w:rsid w:val="00EC5C5C"/>
    <w:rsid w:val="00EC671A"/>
    <w:rsid w:val="00EC7267"/>
    <w:rsid w:val="00EC79C6"/>
    <w:rsid w:val="00EC7DE5"/>
    <w:rsid w:val="00ED29F0"/>
    <w:rsid w:val="00ED43B0"/>
    <w:rsid w:val="00ED5823"/>
    <w:rsid w:val="00ED64C6"/>
    <w:rsid w:val="00EE0FEA"/>
    <w:rsid w:val="00EE1685"/>
    <w:rsid w:val="00EE1EF2"/>
    <w:rsid w:val="00EE225A"/>
    <w:rsid w:val="00EE23AC"/>
    <w:rsid w:val="00EE26C9"/>
    <w:rsid w:val="00EE36F1"/>
    <w:rsid w:val="00EE445C"/>
    <w:rsid w:val="00EE6E49"/>
    <w:rsid w:val="00EF00E8"/>
    <w:rsid w:val="00EF0A93"/>
    <w:rsid w:val="00EF1B85"/>
    <w:rsid w:val="00EF1BED"/>
    <w:rsid w:val="00EF1FA1"/>
    <w:rsid w:val="00EF302B"/>
    <w:rsid w:val="00EF437C"/>
    <w:rsid w:val="00EF626E"/>
    <w:rsid w:val="00EF758D"/>
    <w:rsid w:val="00EF7EFE"/>
    <w:rsid w:val="00F00567"/>
    <w:rsid w:val="00F007AC"/>
    <w:rsid w:val="00F007E6"/>
    <w:rsid w:val="00F00D56"/>
    <w:rsid w:val="00F00F95"/>
    <w:rsid w:val="00F02793"/>
    <w:rsid w:val="00F031F0"/>
    <w:rsid w:val="00F04731"/>
    <w:rsid w:val="00F05279"/>
    <w:rsid w:val="00F05586"/>
    <w:rsid w:val="00F10554"/>
    <w:rsid w:val="00F14331"/>
    <w:rsid w:val="00F14400"/>
    <w:rsid w:val="00F15A91"/>
    <w:rsid w:val="00F211C5"/>
    <w:rsid w:val="00F222F6"/>
    <w:rsid w:val="00F23249"/>
    <w:rsid w:val="00F2346D"/>
    <w:rsid w:val="00F23B38"/>
    <w:rsid w:val="00F24602"/>
    <w:rsid w:val="00F2637F"/>
    <w:rsid w:val="00F263BD"/>
    <w:rsid w:val="00F264AF"/>
    <w:rsid w:val="00F26C3E"/>
    <w:rsid w:val="00F271C6"/>
    <w:rsid w:val="00F3088D"/>
    <w:rsid w:val="00F31495"/>
    <w:rsid w:val="00F31972"/>
    <w:rsid w:val="00F31E7B"/>
    <w:rsid w:val="00F32B11"/>
    <w:rsid w:val="00F32CA2"/>
    <w:rsid w:val="00F33249"/>
    <w:rsid w:val="00F3439D"/>
    <w:rsid w:val="00F36748"/>
    <w:rsid w:val="00F37FAE"/>
    <w:rsid w:val="00F40CDE"/>
    <w:rsid w:val="00F41F1A"/>
    <w:rsid w:val="00F43696"/>
    <w:rsid w:val="00F442C8"/>
    <w:rsid w:val="00F4431A"/>
    <w:rsid w:val="00F44FDF"/>
    <w:rsid w:val="00F45D25"/>
    <w:rsid w:val="00F45E95"/>
    <w:rsid w:val="00F46F8B"/>
    <w:rsid w:val="00F47AC4"/>
    <w:rsid w:val="00F47CF0"/>
    <w:rsid w:val="00F53A22"/>
    <w:rsid w:val="00F54921"/>
    <w:rsid w:val="00F56128"/>
    <w:rsid w:val="00F604D2"/>
    <w:rsid w:val="00F60B2D"/>
    <w:rsid w:val="00F62A18"/>
    <w:rsid w:val="00F63355"/>
    <w:rsid w:val="00F636E4"/>
    <w:rsid w:val="00F63A4E"/>
    <w:rsid w:val="00F64FB6"/>
    <w:rsid w:val="00F66B24"/>
    <w:rsid w:val="00F66D9F"/>
    <w:rsid w:val="00F72278"/>
    <w:rsid w:val="00F756E6"/>
    <w:rsid w:val="00F82717"/>
    <w:rsid w:val="00F832BB"/>
    <w:rsid w:val="00F84EF4"/>
    <w:rsid w:val="00F86E0E"/>
    <w:rsid w:val="00F902EF"/>
    <w:rsid w:val="00F90761"/>
    <w:rsid w:val="00F908F1"/>
    <w:rsid w:val="00F9204D"/>
    <w:rsid w:val="00F92C5C"/>
    <w:rsid w:val="00F93E3C"/>
    <w:rsid w:val="00F952C9"/>
    <w:rsid w:val="00F95399"/>
    <w:rsid w:val="00F9539B"/>
    <w:rsid w:val="00F97A40"/>
    <w:rsid w:val="00FA0B37"/>
    <w:rsid w:val="00FA1F6A"/>
    <w:rsid w:val="00FA2950"/>
    <w:rsid w:val="00FA38E7"/>
    <w:rsid w:val="00FA4408"/>
    <w:rsid w:val="00FA496C"/>
    <w:rsid w:val="00FA586A"/>
    <w:rsid w:val="00FA5BCC"/>
    <w:rsid w:val="00FA5CA2"/>
    <w:rsid w:val="00FA6472"/>
    <w:rsid w:val="00FA7758"/>
    <w:rsid w:val="00FA78CC"/>
    <w:rsid w:val="00FA7C6E"/>
    <w:rsid w:val="00FB04A0"/>
    <w:rsid w:val="00FB116C"/>
    <w:rsid w:val="00FB13B1"/>
    <w:rsid w:val="00FB20D8"/>
    <w:rsid w:val="00FB302F"/>
    <w:rsid w:val="00FB5625"/>
    <w:rsid w:val="00FB6BD2"/>
    <w:rsid w:val="00FB6E7A"/>
    <w:rsid w:val="00FB73A0"/>
    <w:rsid w:val="00FC056E"/>
    <w:rsid w:val="00FC1E17"/>
    <w:rsid w:val="00FC27E5"/>
    <w:rsid w:val="00FC2B67"/>
    <w:rsid w:val="00FC38C5"/>
    <w:rsid w:val="00FC394A"/>
    <w:rsid w:val="00FC3A22"/>
    <w:rsid w:val="00FC3FA7"/>
    <w:rsid w:val="00FC4898"/>
    <w:rsid w:val="00FC4C1C"/>
    <w:rsid w:val="00FC5081"/>
    <w:rsid w:val="00FC57EC"/>
    <w:rsid w:val="00FC5E0B"/>
    <w:rsid w:val="00FC7413"/>
    <w:rsid w:val="00FD147B"/>
    <w:rsid w:val="00FD1F31"/>
    <w:rsid w:val="00FD280D"/>
    <w:rsid w:val="00FD3183"/>
    <w:rsid w:val="00FD3E02"/>
    <w:rsid w:val="00FD586A"/>
    <w:rsid w:val="00FD7A8C"/>
    <w:rsid w:val="00FE0F52"/>
    <w:rsid w:val="00FE15B6"/>
    <w:rsid w:val="00FE2DDD"/>
    <w:rsid w:val="00FE36A4"/>
    <w:rsid w:val="00FE3A3C"/>
    <w:rsid w:val="00FE530D"/>
    <w:rsid w:val="00FE5703"/>
    <w:rsid w:val="00FE75B2"/>
    <w:rsid w:val="00FE7BAD"/>
    <w:rsid w:val="00FF2894"/>
    <w:rsid w:val="00FF4189"/>
    <w:rsid w:val="00FF7F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DD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1D0"/>
    <w:pPr>
      <w:spacing w:before="120"/>
      <w:jc w:val="center"/>
    </w:pPr>
    <w:rPr>
      <w:sz w:val="28"/>
      <w:szCs w:val="22"/>
    </w:rPr>
  </w:style>
  <w:style w:type="paragraph" w:styleId="Heading1">
    <w:name w:val="heading 1"/>
    <w:basedOn w:val="Normal"/>
    <w:next w:val="Normal"/>
    <w:link w:val="Heading1Char"/>
    <w:uiPriority w:val="9"/>
    <w:qFormat/>
    <w:rsid w:val="007265B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D556CA"/>
    <w:pPr>
      <w:keepNext/>
      <w:spacing w:before="240" w:after="60"/>
      <w:jc w:val="left"/>
      <w:outlineLvl w:val="2"/>
    </w:pPr>
    <w:rPr>
      <w:rFonts w:ascii="Arial" w:eastAsia="SimSun" w:hAnsi="Arial"/>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5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6517D"/>
    <w:pPr>
      <w:spacing w:line="340" w:lineRule="exact"/>
      <w:jc w:val="both"/>
    </w:pPr>
    <w:rPr>
      <w:rFonts w:eastAsia="Times New Roman"/>
      <w:sz w:val="20"/>
      <w:szCs w:val="20"/>
    </w:rPr>
  </w:style>
  <w:style w:type="character" w:customStyle="1" w:styleId="BodyTextChar">
    <w:name w:val="Body Text Char"/>
    <w:link w:val="BodyText"/>
    <w:rsid w:val="0026517D"/>
    <w:rPr>
      <w:rFonts w:eastAsia="Times New Roman"/>
      <w:szCs w:val="20"/>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26517D"/>
    <w:pPr>
      <w:ind w:left="720"/>
      <w:contextualSpacing/>
    </w:pPr>
  </w:style>
  <w:style w:type="paragraph" w:customStyle="1" w:styleId="Misa">
    <w:name w:val="Mới sửa"/>
    <w:basedOn w:val="Normal"/>
    <w:autoRedefine/>
    <w:rsid w:val="00370CD3"/>
    <w:pPr>
      <w:spacing w:before="0" w:line="360" w:lineRule="exact"/>
      <w:ind w:firstLine="360"/>
      <w:jc w:val="both"/>
    </w:pPr>
    <w:rPr>
      <w:rFonts w:eastAsia="Times New Roman"/>
      <w:iCs/>
      <w:kern w:val="32"/>
      <w:szCs w:val="28"/>
      <w:lang w:val="it-IT"/>
    </w:rPr>
  </w:style>
  <w:style w:type="paragraph" w:customStyle="1" w:styleId="Body1">
    <w:name w:val="Body 1"/>
    <w:rsid w:val="00370CD3"/>
    <w:pPr>
      <w:outlineLvl w:val="0"/>
    </w:pPr>
    <w:rPr>
      <w:rFonts w:eastAsia="Arial Unicode MS"/>
      <w:color w:val="000000"/>
      <w:sz w:val="28"/>
      <w:u w:color="000000"/>
    </w:rPr>
  </w:style>
  <w:style w:type="paragraph" w:styleId="NormalWeb">
    <w:name w:val="Normal (Web)"/>
    <w:aliases w:val="Char Char Char Char Char Char Char Char Char Char,Char Char Char Char Char Char Char Char Char Char Char,Normal (Web) Char Char,Char Char25,Char Char Char,Обычный (веб)1,Обычный (веб) Знак,Обычный (веб) Знак1,Обычный (веб) Знак Знак"/>
    <w:basedOn w:val="Normal"/>
    <w:link w:val="NormalWebChar"/>
    <w:uiPriority w:val="99"/>
    <w:unhideWhenUsed/>
    <w:qFormat/>
    <w:rsid w:val="00962A61"/>
    <w:pPr>
      <w:spacing w:before="100" w:beforeAutospacing="1" w:after="100" w:afterAutospacing="1"/>
      <w:jc w:val="left"/>
    </w:pPr>
    <w:rPr>
      <w:rFonts w:eastAsia="Times New Roman"/>
      <w:sz w:val="24"/>
      <w:szCs w:val="24"/>
    </w:rPr>
  </w:style>
  <w:style w:type="character" w:customStyle="1" w:styleId="Heading3Char">
    <w:name w:val="Heading 3 Char"/>
    <w:link w:val="Heading3"/>
    <w:rsid w:val="00D556CA"/>
    <w:rPr>
      <w:rFonts w:ascii="Arial" w:eastAsia="SimSun" w:hAnsi="Arial" w:cs="Arial"/>
      <w:b/>
      <w:bCs/>
      <w:sz w:val="26"/>
      <w:szCs w:val="26"/>
      <w:lang w:eastAsia="zh-CN"/>
    </w:rPr>
  </w:style>
  <w:style w:type="paragraph" w:styleId="Header">
    <w:name w:val="header"/>
    <w:basedOn w:val="Normal"/>
    <w:link w:val="HeaderChar"/>
    <w:uiPriority w:val="99"/>
    <w:unhideWhenUsed/>
    <w:rsid w:val="00AA1247"/>
    <w:pPr>
      <w:tabs>
        <w:tab w:val="center" w:pos="4680"/>
        <w:tab w:val="right" w:pos="9360"/>
      </w:tabs>
    </w:pPr>
  </w:style>
  <w:style w:type="character" w:customStyle="1" w:styleId="HeaderChar">
    <w:name w:val="Header Char"/>
    <w:link w:val="Header"/>
    <w:uiPriority w:val="99"/>
    <w:rsid w:val="00AA1247"/>
    <w:rPr>
      <w:sz w:val="28"/>
      <w:szCs w:val="22"/>
      <w:lang w:val="en-US" w:eastAsia="en-US"/>
    </w:rPr>
  </w:style>
  <w:style w:type="paragraph" w:styleId="Footer">
    <w:name w:val="footer"/>
    <w:basedOn w:val="Normal"/>
    <w:link w:val="FooterChar"/>
    <w:uiPriority w:val="99"/>
    <w:unhideWhenUsed/>
    <w:rsid w:val="00AA1247"/>
    <w:pPr>
      <w:tabs>
        <w:tab w:val="center" w:pos="4680"/>
        <w:tab w:val="right" w:pos="9360"/>
      </w:tabs>
    </w:pPr>
  </w:style>
  <w:style w:type="character" w:customStyle="1" w:styleId="FooterChar">
    <w:name w:val="Footer Char"/>
    <w:link w:val="Footer"/>
    <w:uiPriority w:val="99"/>
    <w:rsid w:val="00AA1247"/>
    <w:rPr>
      <w:sz w:val="28"/>
      <w:szCs w:val="22"/>
      <w:lang w:val="en-US" w:eastAsia="en-U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0755A7"/>
    <w:rPr>
      <w:sz w:val="28"/>
      <w:szCs w:val="22"/>
    </w:rPr>
  </w:style>
  <w:style w:type="character" w:styleId="Hyperlink">
    <w:name w:val="Hyperlink"/>
    <w:basedOn w:val="DefaultParagraphFont"/>
    <w:uiPriority w:val="99"/>
    <w:unhideWhenUsed/>
    <w:rsid w:val="00B32258"/>
    <w:rPr>
      <w:color w:val="0000FF"/>
      <w:u w:val="single"/>
    </w:rPr>
  </w:style>
  <w:style w:type="paragraph" w:customStyle="1" w:styleId="Default">
    <w:name w:val="Default"/>
    <w:rsid w:val="00CF0A85"/>
    <w:pPr>
      <w:autoSpaceDE w:val="0"/>
      <w:autoSpaceDN w:val="0"/>
      <w:adjustRightInd w:val="0"/>
    </w:pPr>
    <w:rPr>
      <w:rFonts w:eastAsia="Times New Roman"/>
      <w:color w:val="000000"/>
      <w:sz w:val="24"/>
      <w:szCs w:val="24"/>
    </w:rPr>
  </w:style>
  <w:style w:type="character" w:styleId="CommentReference">
    <w:name w:val="annotation reference"/>
    <w:basedOn w:val="DefaultParagraphFont"/>
    <w:uiPriority w:val="99"/>
    <w:semiHidden/>
    <w:unhideWhenUsed/>
    <w:rsid w:val="0044450D"/>
    <w:rPr>
      <w:sz w:val="16"/>
      <w:szCs w:val="16"/>
    </w:rPr>
  </w:style>
  <w:style w:type="paragraph" w:styleId="CommentText">
    <w:name w:val="annotation text"/>
    <w:basedOn w:val="Normal"/>
    <w:link w:val="CommentTextChar"/>
    <w:uiPriority w:val="99"/>
    <w:semiHidden/>
    <w:unhideWhenUsed/>
    <w:rsid w:val="0044450D"/>
    <w:rPr>
      <w:sz w:val="20"/>
      <w:szCs w:val="20"/>
    </w:rPr>
  </w:style>
  <w:style w:type="character" w:customStyle="1" w:styleId="CommentTextChar">
    <w:name w:val="Comment Text Char"/>
    <w:basedOn w:val="DefaultParagraphFont"/>
    <w:link w:val="CommentText"/>
    <w:uiPriority w:val="99"/>
    <w:semiHidden/>
    <w:rsid w:val="0044450D"/>
  </w:style>
  <w:style w:type="paragraph" w:styleId="CommentSubject">
    <w:name w:val="annotation subject"/>
    <w:basedOn w:val="CommentText"/>
    <w:next w:val="CommentText"/>
    <w:link w:val="CommentSubjectChar"/>
    <w:uiPriority w:val="99"/>
    <w:semiHidden/>
    <w:unhideWhenUsed/>
    <w:rsid w:val="0044450D"/>
    <w:rPr>
      <w:b/>
      <w:bCs/>
    </w:rPr>
  </w:style>
  <w:style w:type="character" w:customStyle="1" w:styleId="CommentSubjectChar">
    <w:name w:val="Comment Subject Char"/>
    <w:basedOn w:val="CommentTextChar"/>
    <w:link w:val="CommentSubject"/>
    <w:uiPriority w:val="99"/>
    <w:semiHidden/>
    <w:rsid w:val="0044450D"/>
    <w:rPr>
      <w:b/>
      <w:bCs/>
    </w:rPr>
  </w:style>
  <w:style w:type="paragraph" w:styleId="BalloonText">
    <w:name w:val="Balloon Text"/>
    <w:basedOn w:val="Normal"/>
    <w:link w:val="BalloonTextChar"/>
    <w:uiPriority w:val="99"/>
    <w:semiHidden/>
    <w:unhideWhenUsed/>
    <w:rsid w:val="0044450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450D"/>
    <w:rPr>
      <w:rFonts w:ascii="Segoe UI" w:hAnsi="Segoe UI" w:cs="Segoe UI"/>
      <w:sz w:val="18"/>
      <w:szCs w:val="18"/>
    </w:rPr>
  </w:style>
  <w:style w:type="paragraph" w:styleId="FootnoteText">
    <w:name w:val="footnote text"/>
    <w:aliases w:val="Footnote Text Char Char Char Char Char,Footnote Text Char Char Char Char Char Char Ch Char,Footnote Text Char Char Char Char Char Char Ch Char Char Char,fn,f Ch"/>
    <w:basedOn w:val="Normal"/>
    <w:link w:val="FootnoteTextChar"/>
    <w:uiPriority w:val="99"/>
    <w:unhideWhenUsed/>
    <w:qFormat/>
    <w:rsid w:val="000058A5"/>
    <w:pPr>
      <w:spacing w:before="0"/>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 Ch Char"/>
    <w:basedOn w:val="DefaultParagraphFont"/>
    <w:link w:val="FootnoteText"/>
    <w:uiPriority w:val="99"/>
    <w:qFormat/>
    <w:rsid w:val="000058A5"/>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ftrefCharChar"/>
    <w:uiPriority w:val="99"/>
    <w:unhideWhenUsed/>
    <w:qFormat/>
    <w:rsid w:val="000058A5"/>
    <w:rPr>
      <w:vertAlign w:val="superscript"/>
    </w:rPr>
  </w:style>
  <w:style w:type="character" w:customStyle="1" w:styleId="Heading1Char">
    <w:name w:val="Heading 1 Char"/>
    <w:basedOn w:val="DefaultParagraphFont"/>
    <w:link w:val="Heading1"/>
    <w:uiPriority w:val="9"/>
    <w:rsid w:val="007265BF"/>
    <w:rPr>
      <w:rFonts w:asciiTheme="majorHAnsi" w:eastAsiaTheme="majorEastAsia" w:hAnsiTheme="majorHAnsi" w:cstheme="majorBidi"/>
      <w:color w:val="2E74B5" w:themeColor="accent1" w:themeShade="BF"/>
      <w:sz w:val="32"/>
      <w:szCs w:val="32"/>
    </w:rPr>
  </w:style>
  <w:style w:type="paragraph" w:styleId="BodyTextIndent">
    <w:name w:val="Body Text Indent"/>
    <w:basedOn w:val="Normal"/>
    <w:link w:val="BodyTextIndentChar"/>
    <w:uiPriority w:val="99"/>
    <w:unhideWhenUsed/>
    <w:rsid w:val="00BE692A"/>
    <w:pPr>
      <w:spacing w:after="120"/>
      <w:ind w:left="360"/>
    </w:pPr>
  </w:style>
  <w:style w:type="character" w:customStyle="1" w:styleId="BodyTextIndentChar">
    <w:name w:val="Body Text Indent Char"/>
    <w:basedOn w:val="DefaultParagraphFont"/>
    <w:link w:val="BodyTextIndent"/>
    <w:rsid w:val="00BE692A"/>
    <w:rPr>
      <w:sz w:val="28"/>
      <w:szCs w:val="22"/>
    </w:rPr>
  </w:style>
  <w:style w:type="character" w:customStyle="1" w:styleId="content">
    <w:name w:val="content"/>
    <w:rsid w:val="00C370C2"/>
  </w:style>
  <w:style w:type="character" w:customStyle="1" w:styleId="fontstyle01">
    <w:name w:val="fontstyle01"/>
    <w:basedOn w:val="DefaultParagraphFont"/>
    <w:rsid w:val="0047553C"/>
    <w:rPr>
      <w:rFonts w:ascii="TimesNewRomanPSMT" w:hAnsi="TimesNewRomanPSMT" w:hint="default"/>
      <w:b w:val="0"/>
      <w:bCs w:val="0"/>
      <w:i w:val="0"/>
      <w:iCs w:val="0"/>
      <w:color w:val="000000"/>
      <w:sz w:val="28"/>
      <w:szCs w:val="28"/>
    </w:rPr>
  </w:style>
  <w:style w:type="character" w:customStyle="1" w:styleId="BodyTextChar1">
    <w:name w:val="Body Text Char1"/>
    <w:uiPriority w:val="99"/>
    <w:rsid w:val="0047553C"/>
    <w:rPr>
      <w:rFonts w:ascii="Times New Roman" w:hAnsi="Times New Roman" w:cs="Times New Roman"/>
      <w:sz w:val="26"/>
      <w:szCs w:val="26"/>
      <w:shd w:val="clear" w:color="auto" w:fill="FFFFFF"/>
    </w:rPr>
  </w:style>
  <w:style w:type="paragraph" w:customStyle="1" w:styleId="LO-normal">
    <w:name w:val="LO-normal"/>
    <w:basedOn w:val="Normal"/>
    <w:rsid w:val="005A167B"/>
    <w:pPr>
      <w:suppressAutoHyphens/>
      <w:spacing w:before="280" w:after="280"/>
      <w:jc w:val="left"/>
    </w:pPr>
    <w:rPr>
      <w:rFonts w:eastAsia="SimSun"/>
      <w:color w:val="000000"/>
      <w:kern w:val="2"/>
      <w:sz w:val="24"/>
      <w:szCs w:val="24"/>
      <w:lang w:eastAsia="zh-CN"/>
    </w:rPr>
  </w:style>
  <w:style w:type="paragraph" w:customStyle="1" w:styleId="Vanban">
    <w:name w:val="Van ban"/>
    <w:basedOn w:val="LO-normal"/>
    <w:link w:val="VanbanChar"/>
    <w:qFormat/>
    <w:rsid w:val="005546FD"/>
    <w:pPr>
      <w:spacing w:before="120" w:after="120" w:line="312" w:lineRule="auto"/>
      <w:ind w:firstLine="562"/>
      <w:jc w:val="both"/>
    </w:pPr>
    <w:rPr>
      <w:bCs/>
      <w:spacing w:val="-4"/>
      <w:kern w:val="1"/>
      <w:sz w:val="28"/>
      <w:lang w:val="vi-VN"/>
    </w:rPr>
  </w:style>
  <w:style w:type="character" w:customStyle="1" w:styleId="VanbanChar">
    <w:name w:val="Van ban Char"/>
    <w:link w:val="Vanban"/>
    <w:rsid w:val="005546FD"/>
    <w:rPr>
      <w:rFonts w:eastAsia="SimSun"/>
      <w:bCs/>
      <w:color w:val="000000"/>
      <w:spacing w:val="-4"/>
      <w:kern w:val="1"/>
      <w:sz w:val="28"/>
      <w:szCs w:val="24"/>
      <w:lang w:val="vi-VN" w:eastAsia="zh-CN"/>
    </w:rPr>
  </w:style>
  <w:style w:type="paragraph" w:customStyle="1" w:styleId="TableParagraph">
    <w:name w:val="Table Paragraph"/>
    <w:basedOn w:val="Normal"/>
    <w:uiPriority w:val="1"/>
    <w:qFormat/>
    <w:rsid w:val="00F63A4E"/>
    <w:pPr>
      <w:widowControl w:val="0"/>
      <w:autoSpaceDE w:val="0"/>
      <w:autoSpaceDN w:val="0"/>
      <w:spacing w:before="0"/>
      <w:jc w:val="left"/>
    </w:pPr>
    <w:rPr>
      <w:rFonts w:eastAsia="Times New Roman"/>
      <w:sz w:val="22"/>
      <w:lang w:val="vi"/>
    </w:rPr>
  </w:style>
  <w:style w:type="paragraph" w:styleId="EndnoteText">
    <w:name w:val="endnote text"/>
    <w:basedOn w:val="Normal"/>
    <w:link w:val="EndnoteTextChar"/>
    <w:semiHidden/>
    <w:unhideWhenUsed/>
    <w:rsid w:val="004960A6"/>
    <w:pPr>
      <w:spacing w:before="0"/>
      <w:jc w:val="left"/>
    </w:pPr>
    <w:rPr>
      <w:rFonts w:eastAsia="Times New Roman"/>
      <w:sz w:val="20"/>
      <w:szCs w:val="20"/>
    </w:rPr>
  </w:style>
  <w:style w:type="character" w:customStyle="1" w:styleId="EndnoteTextChar">
    <w:name w:val="Endnote Text Char"/>
    <w:basedOn w:val="DefaultParagraphFont"/>
    <w:link w:val="EndnoteText"/>
    <w:semiHidden/>
    <w:rsid w:val="004960A6"/>
    <w:rPr>
      <w:rFonts w:eastAsia="Times New Roman"/>
    </w:rPr>
  </w:style>
  <w:style w:type="character" w:styleId="EndnoteReference">
    <w:name w:val="endnote reference"/>
    <w:basedOn w:val="DefaultParagraphFont"/>
    <w:uiPriority w:val="99"/>
    <w:semiHidden/>
    <w:unhideWhenUsed/>
    <w:rsid w:val="00C67367"/>
    <w:rPr>
      <w:vertAlign w:val="superscript"/>
    </w:rPr>
  </w:style>
  <w:style w:type="character" w:customStyle="1" w:styleId="NormalWebChar">
    <w:name w:val="Normal (Web) Char"/>
    <w:aliases w:val="Char Char Char Char Char Char Char Char Char Char Char1,Char Char Char Char Char Char Char Char Char Char Char Char,Normal (Web) Char Char Char,Char Char25 Char,Char Char Char Char,Обычный (веб)1 Char,Обычный (веб) Знак Char"/>
    <w:link w:val="NormalWeb"/>
    <w:uiPriority w:val="99"/>
    <w:locked/>
    <w:rsid w:val="005765D3"/>
    <w:rPr>
      <w:rFonts w:eastAsia="Times New Roman"/>
      <w:sz w:val="24"/>
      <w:szCs w:val="24"/>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
    <w:basedOn w:val="Normal"/>
    <w:link w:val="FootnoteReference"/>
    <w:uiPriority w:val="99"/>
    <w:qFormat/>
    <w:rsid w:val="00D225E1"/>
    <w:pPr>
      <w:spacing w:before="0" w:after="160" w:line="240" w:lineRule="exact"/>
      <w:jc w:val="left"/>
    </w:pPr>
    <w:rPr>
      <w:sz w:val="20"/>
      <w:szCs w:val="20"/>
      <w:vertAlign w:val="superscript"/>
    </w:rPr>
  </w:style>
  <w:style w:type="character" w:styleId="Strong">
    <w:name w:val="Strong"/>
    <w:uiPriority w:val="22"/>
    <w:qFormat/>
    <w:rsid w:val="002A271E"/>
    <w:rPr>
      <w:b/>
      <w:bCs/>
    </w:rPr>
  </w:style>
  <w:style w:type="character" w:customStyle="1" w:styleId="fontstyle21">
    <w:name w:val="fontstyle21"/>
    <w:rsid w:val="00090618"/>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1F3E0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1D0"/>
    <w:pPr>
      <w:spacing w:before="120"/>
      <w:jc w:val="center"/>
    </w:pPr>
    <w:rPr>
      <w:sz w:val="28"/>
      <w:szCs w:val="22"/>
    </w:rPr>
  </w:style>
  <w:style w:type="paragraph" w:styleId="Heading1">
    <w:name w:val="heading 1"/>
    <w:basedOn w:val="Normal"/>
    <w:next w:val="Normal"/>
    <w:link w:val="Heading1Char"/>
    <w:uiPriority w:val="9"/>
    <w:qFormat/>
    <w:rsid w:val="007265B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D556CA"/>
    <w:pPr>
      <w:keepNext/>
      <w:spacing w:before="240" w:after="60"/>
      <w:jc w:val="left"/>
      <w:outlineLvl w:val="2"/>
    </w:pPr>
    <w:rPr>
      <w:rFonts w:ascii="Arial" w:eastAsia="SimSun" w:hAnsi="Arial"/>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5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6517D"/>
    <w:pPr>
      <w:spacing w:line="340" w:lineRule="exact"/>
      <w:jc w:val="both"/>
    </w:pPr>
    <w:rPr>
      <w:rFonts w:eastAsia="Times New Roman"/>
      <w:sz w:val="20"/>
      <w:szCs w:val="20"/>
    </w:rPr>
  </w:style>
  <w:style w:type="character" w:customStyle="1" w:styleId="BodyTextChar">
    <w:name w:val="Body Text Char"/>
    <w:link w:val="BodyText"/>
    <w:rsid w:val="0026517D"/>
    <w:rPr>
      <w:rFonts w:eastAsia="Times New Roman"/>
      <w:szCs w:val="20"/>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26517D"/>
    <w:pPr>
      <w:ind w:left="720"/>
      <w:contextualSpacing/>
    </w:pPr>
  </w:style>
  <w:style w:type="paragraph" w:customStyle="1" w:styleId="Misa">
    <w:name w:val="Mới sửa"/>
    <w:basedOn w:val="Normal"/>
    <w:autoRedefine/>
    <w:rsid w:val="00370CD3"/>
    <w:pPr>
      <w:spacing w:before="0" w:line="360" w:lineRule="exact"/>
      <w:ind w:firstLine="360"/>
      <w:jc w:val="both"/>
    </w:pPr>
    <w:rPr>
      <w:rFonts w:eastAsia="Times New Roman"/>
      <w:iCs/>
      <w:kern w:val="32"/>
      <w:szCs w:val="28"/>
      <w:lang w:val="it-IT"/>
    </w:rPr>
  </w:style>
  <w:style w:type="paragraph" w:customStyle="1" w:styleId="Body1">
    <w:name w:val="Body 1"/>
    <w:rsid w:val="00370CD3"/>
    <w:pPr>
      <w:outlineLvl w:val="0"/>
    </w:pPr>
    <w:rPr>
      <w:rFonts w:eastAsia="Arial Unicode MS"/>
      <w:color w:val="000000"/>
      <w:sz w:val="28"/>
      <w:u w:color="000000"/>
    </w:rPr>
  </w:style>
  <w:style w:type="paragraph" w:styleId="NormalWeb">
    <w:name w:val="Normal (Web)"/>
    <w:aliases w:val="Char Char Char Char Char Char Char Char Char Char,Char Char Char Char Char Char Char Char Char Char Char,Normal (Web) Char Char,Char Char25,Char Char Char,Обычный (веб)1,Обычный (веб) Знак,Обычный (веб) Знак1,Обычный (веб) Знак Знак"/>
    <w:basedOn w:val="Normal"/>
    <w:link w:val="NormalWebChar"/>
    <w:uiPriority w:val="99"/>
    <w:unhideWhenUsed/>
    <w:qFormat/>
    <w:rsid w:val="00962A61"/>
    <w:pPr>
      <w:spacing w:before="100" w:beforeAutospacing="1" w:after="100" w:afterAutospacing="1"/>
      <w:jc w:val="left"/>
    </w:pPr>
    <w:rPr>
      <w:rFonts w:eastAsia="Times New Roman"/>
      <w:sz w:val="24"/>
      <w:szCs w:val="24"/>
    </w:rPr>
  </w:style>
  <w:style w:type="character" w:customStyle="1" w:styleId="Heading3Char">
    <w:name w:val="Heading 3 Char"/>
    <w:link w:val="Heading3"/>
    <w:rsid w:val="00D556CA"/>
    <w:rPr>
      <w:rFonts w:ascii="Arial" w:eastAsia="SimSun" w:hAnsi="Arial" w:cs="Arial"/>
      <w:b/>
      <w:bCs/>
      <w:sz w:val="26"/>
      <w:szCs w:val="26"/>
      <w:lang w:eastAsia="zh-CN"/>
    </w:rPr>
  </w:style>
  <w:style w:type="paragraph" w:styleId="Header">
    <w:name w:val="header"/>
    <w:basedOn w:val="Normal"/>
    <w:link w:val="HeaderChar"/>
    <w:uiPriority w:val="99"/>
    <w:unhideWhenUsed/>
    <w:rsid w:val="00AA1247"/>
    <w:pPr>
      <w:tabs>
        <w:tab w:val="center" w:pos="4680"/>
        <w:tab w:val="right" w:pos="9360"/>
      </w:tabs>
    </w:pPr>
  </w:style>
  <w:style w:type="character" w:customStyle="1" w:styleId="HeaderChar">
    <w:name w:val="Header Char"/>
    <w:link w:val="Header"/>
    <w:uiPriority w:val="99"/>
    <w:rsid w:val="00AA1247"/>
    <w:rPr>
      <w:sz w:val="28"/>
      <w:szCs w:val="22"/>
      <w:lang w:val="en-US" w:eastAsia="en-US"/>
    </w:rPr>
  </w:style>
  <w:style w:type="paragraph" w:styleId="Footer">
    <w:name w:val="footer"/>
    <w:basedOn w:val="Normal"/>
    <w:link w:val="FooterChar"/>
    <w:uiPriority w:val="99"/>
    <w:unhideWhenUsed/>
    <w:rsid w:val="00AA1247"/>
    <w:pPr>
      <w:tabs>
        <w:tab w:val="center" w:pos="4680"/>
        <w:tab w:val="right" w:pos="9360"/>
      </w:tabs>
    </w:pPr>
  </w:style>
  <w:style w:type="character" w:customStyle="1" w:styleId="FooterChar">
    <w:name w:val="Footer Char"/>
    <w:link w:val="Footer"/>
    <w:uiPriority w:val="99"/>
    <w:rsid w:val="00AA1247"/>
    <w:rPr>
      <w:sz w:val="28"/>
      <w:szCs w:val="22"/>
      <w:lang w:val="en-US" w:eastAsia="en-U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0755A7"/>
    <w:rPr>
      <w:sz w:val="28"/>
      <w:szCs w:val="22"/>
    </w:rPr>
  </w:style>
  <w:style w:type="character" w:styleId="Hyperlink">
    <w:name w:val="Hyperlink"/>
    <w:basedOn w:val="DefaultParagraphFont"/>
    <w:uiPriority w:val="99"/>
    <w:unhideWhenUsed/>
    <w:rsid w:val="00B32258"/>
    <w:rPr>
      <w:color w:val="0000FF"/>
      <w:u w:val="single"/>
    </w:rPr>
  </w:style>
  <w:style w:type="paragraph" w:customStyle="1" w:styleId="Default">
    <w:name w:val="Default"/>
    <w:rsid w:val="00CF0A85"/>
    <w:pPr>
      <w:autoSpaceDE w:val="0"/>
      <w:autoSpaceDN w:val="0"/>
      <w:adjustRightInd w:val="0"/>
    </w:pPr>
    <w:rPr>
      <w:rFonts w:eastAsia="Times New Roman"/>
      <w:color w:val="000000"/>
      <w:sz w:val="24"/>
      <w:szCs w:val="24"/>
    </w:rPr>
  </w:style>
  <w:style w:type="character" w:styleId="CommentReference">
    <w:name w:val="annotation reference"/>
    <w:basedOn w:val="DefaultParagraphFont"/>
    <w:uiPriority w:val="99"/>
    <w:semiHidden/>
    <w:unhideWhenUsed/>
    <w:rsid w:val="0044450D"/>
    <w:rPr>
      <w:sz w:val="16"/>
      <w:szCs w:val="16"/>
    </w:rPr>
  </w:style>
  <w:style w:type="paragraph" w:styleId="CommentText">
    <w:name w:val="annotation text"/>
    <w:basedOn w:val="Normal"/>
    <w:link w:val="CommentTextChar"/>
    <w:uiPriority w:val="99"/>
    <w:semiHidden/>
    <w:unhideWhenUsed/>
    <w:rsid w:val="0044450D"/>
    <w:rPr>
      <w:sz w:val="20"/>
      <w:szCs w:val="20"/>
    </w:rPr>
  </w:style>
  <w:style w:type="character" w:customStyle="1" w:styleId="CommentTextChar">
    <w:name w:val="Comment Text Char"/>
    <w:basedOn w:val="DefaultParagraphFont"/>
    <w:link w:val="CommentText"/>
    <w:uiPriority w:val="99"/>
    <w:semiHidden/>
    <w:rsid w:val="0044450D"/>
  </w:style>
  <w:style w:type="paragraph" w:styleId="CommentSubject">
    <w:name w:val="annotation subject"/>
    <w:basedOn w:val="CommentText"/>
    <w:next w:val="CommentText"/>
    <w:link w:val="CommentSubjectChar"/>
    <w:uiPriority w:val="99"/>
    <w:semiHidden/>
    <w:unhideWhenUsed/>
    <w:rsid w:val="0044450D"/>
    <w:rPr>
      <w:b/>
      <w:bCs/>
    </w:rPr>
  </w:style>
  <w:style w:type="character" w:customStyle="1" w:styleId="CommentSubjectChar">
    <w:name w:val="Comment Subject Char"/>
    <w:basedOn w:val="CommentTextChar"/>
    <w:link w:val="CommentSubject"/>
    <w:uiPriority w:val="99"/>
    <w:semiHidden/>
    <w:rsid w:val="0044450D"/>
    <w:rPr>
      <w:b/>
      <w:bCs/>
    </w:rPr>
  </w:style>
  <w:style w:type="paragraph" w:styleId="BalloonText">
    <w:name w:val="Balloon Text"/>
    <w:basedOn w:val="Normal"/>
    <w:link w:val="BalloonTextChar"/>
    <w:uiPriority w:val="99"/>
    <w:semiHidden/>
    <w:unhideWhenUsed/>
    <w:rsid w:val="0044450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450D"/>
    <w:rPr>
      <w:rFonts w:ascii="Segoe UI" w:hAnsi="Segoe UI" w:cs="Segoe UI"/>
      <w:sz w:val="18"/>
      <w:szCs w:val="18"/>
    </w:rPr>
  </w:style>
  <w:style w:type="paragraph" w:styleId="FootnoteText">
    <w:name w:val="footnote text"/>
    <w:aliases w:val="Footnote Text Char Char Char Char Char,Footnote Text Char Char Char Char Char Char Ch Char,Footnote Text Char Char Char Char Char Char Ch Char Char Char,fn,f Ch"/>
    <w:basedOn w:val="Normal"/>
    <w:link w:val="FootnoteTextChar"/>
    <w:uiPriority w:val="99"/>
    <w:unhideWhenUsed/>
    <w:qFormat/>
    <w:rsid w:val="000058A5"/>
    <w:pPr>
      <w:spacing w:before="0"/>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 Ch Char"/>
    <w:basedOn w:val="DefaultParagraphFont"/>
    <w:link w:val="FootnoteText"/>
    <w:uiPriority w:val="99"/>
    <w:qFormat/>
    <w:rsid w:val="000058A5"/>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ftrefCharChar"/>
    <w:uiPriority w:val="99"/>
    <w:unhideWhenUsed/>
    <w:qFormat/>
    <w:rsid w:val="000058A5"/>
    <w:rPr>
      <w:vertAlign w:val="superscript"/>
    </w:rPr>
  </w:style>
  <w:style w:type="character" w:customStyle="1" w:styleId="Heading1Char">
    <w:name w:val="Heading 1 Char"/>
    <w:basedOn w:val="DefaultParagraphFont"/>
    <w:link w:val="Heading1"/>
    <w:uiPriority w:val="9"/>
    <w:rsid w:val="007265BF"/>
    <w:rPr>
      <w:rFonts w:asciiTheme="majorHAnsi" w:eastAsiaTheme="majorEastAsia" w:hAnsiTheme="majorHAnsi" w:cstheme="majorBidi"/>
      <w:color w:val="2E74B5" w:themeColor="accent1" w:themeShade="BF"/>
      <w:sz w:val="32"/>
      <w:szCs w:val="32"/>
    </w:rPr>
  </w:style>
  <w:style w:type="paragraph" w:styleId="BodyTextIndent">
    <w:name w:val="Body Text Indent"/>
    <w:basedOn w:val="Normal"/>
    <w:link w:val="BodyTextIndentChar"/>
    <w:uiPriority w:val="99"/>
    <w:unhideWhenUsed/>
    <w:rsid w:val="00BE692A"/>
    <w:pPr>
      <w:spacing w:after="120"/>
      <w:ind w:left="360"/>
    </w:pPr>
  </w:style>
  <w:style w:type="character" w:customStyle="1" w:styleId="BodyTextIndentChar">
    <w:name w:val="Body Text Indent Char"/>
    <w:basedOn w:val="DefaultParagraphFont"/>
    <w:link w:val="BodyTextIndent"/>
    <w:rsid w:val="00BE692A"/>
    <w:rPr>
      <w:sz w:val="28"/>
      <w:szCs w:val="22"/>
    </w:rPr>
  </w:style>
  <w:style w:type="character" w:customStyle="1" w:styleId="content">
    <w:name w:val="content"/>
    <w:rsid w:val="00C370C2"/>
  </w:style>
  <w:style w:type="character" w:customStyle="1" w:styleId="fontstyle01">
    <w:name w:val="fontstyle01"/>
    <w:basedOn w:val="DefaultParagraphFont"/>
    <w:rsid w:val="0047553C"/>
    <w:rPr>
      <w:rFonts w:ascii="TimesNewRomanPSMT" w:hAnsi="TimesNewRomanPSMT" w:hint="default"/>
      <w:b w:val="0"/>
      <w:bCs w:val="0"/>
      <w:i w:val="0"/>
      <w:iCs w:val="0"/>
      <w:color w:val="000000"/>
      <w:sz w:val="28"/>
      <w:szCs w:val="28"/>
    </w:rPr>
  </w:style>
  <w:style w:type="character" w:customStyle="1" w:styleId="BodyTextChar1">
    <w:name w:val="Body Text Char1"/>
    <w:uiPriority w:val="99"/>
    <w:rsid w:val="0047553C"/>
    <w:rPr>
      <w:rFonts w:ascii="Times New Roman" w:hAnsi="Times New Roman" w:cs="Times New Roman"/>
      <w:sz w:val="26"/>
      <w:szCs w:val="26"/>
      <w:shd w:val="clear" w:color="auto" w:fill="FFFFFF"/>
    </w:rPr>
  </w:style>
  <w:style w:type="paragraph" w:customStyle="1" w:styleId="LO-normal">
    <w:name w:val="LO-normal"/>
    <w:basedOn w:val="Normal"/>
    <w:rsid w:val="005A167B"/>
    <w:pPr>
      <w:suppressAutoHyphens/>
      <w:spacing w:before="280" w:after="280"/>
      <w:jc w:val="left"/>
    </w:pPr>
    <w:rPr>
      <w:rFonts w:eastAsia="SimSun"/>
      <w:color w:val="000000"/>
      <w:kern w:val="2"/>
      <w:sz w:val="24"/>
      <w:szCs w:val="24"/>
      <w:lang w:eastAsia="zh-CN"/>
    </w:rPr>
  </w:style>
  <w:style w:type="paragraph" w:customStyle="1" w:styleId="Vanban">
    <w:name w:val="Van ban"/>
    <w:basedOn w:val="LO-normal"/>
    <w:link w:val="VanbanChar"/>
    <w:qFormat/>
    <w:rsid w:val="005546FD"/>
    <w:pPr>
      <w:spacing w:before="120" w:after="120" w:line="312" w:lineRule="auto"/>
      <w:ind w:firstLine="562"/>
      <w:jc w:val="both"/>
    </w:pPr>
    <w:rPr>
      <w:bCs/>
      <w:spacing w:val="-4"/>
      <w:kern w:val="1"/>
      <w:sz w:val="28"/>
      <w:lang w:val="vi-VN"/>
    </w:rPr>
  </w:style>
  <w:style w:type="character" w:customStyle="1" w:styleId="VanbanChar">
    <w:name w:val="Van ban Char"/>
    <w:link w:val="Vanban"/>
    <w:rsid w:val="005546FD"/>
    <w:rPr>
      <w:rFonts w:eastAsia="SimSun"/>
      <w:bCs/>
      <w:color w:val="000000"/>
      <w:spacing w:val="-4"/>
      <w:kern w:val="1"/>
      <w:sz w:val="28"/>
      <w:szCs w:val="24"/>
      <w:lang w:val="vi-VN" w:eastAsia="zh-CN"/>
    </w:rPr>
  </w:style>
  <w:style w:type="paragraph" w:customStyle="1" w:styleId="TableParagraph">
    <w:name w:val="Table Paragraph"/>
    <w:basedOn w:val="Normal"/>
    <w:uiPriority w:val="1"/>
    <w:qFormat/>
    <w:rsid w:val="00F63A4E"/>
    <w:pPr>
      <w:widowControl w:val="0"/>
      <w:autoSpaceDE w:val="0"/>
      <w:autoSpaceDN w:val="0"/>
      <w:spacing w:before="0"/>
      <w:jc w:val="left"/>
    </w:pPr>
    <w:rPr>
      <w:rFonts w:eastAsia="Times New Roman"/>
      <w:sz w:val="22"/>
      <w:lang w:val="vi"/>
    </w:rPr>
  </w:style>
  <w:style w:type="paragraph" w:styleId="EndnoteText">
    <w:name w:val="endnote text"/>
    <w:basedOn w:val="Normal"/>
    <w:link w:val="EndnoteTextChar"/>
    <w:semiHidden/>
    <w:unhideWhenUsed/>
    <w:rsid w:val="004960A6"/>
    <w:pPr>
      <w:spacing w:before="0"/>
      <w:jc w:val="left"/>
    </w:pPr>
    <w:rPr>
      <w:rFonts w:eastAsia="Times New Roman"/>
      <w:sz w:val="20"/>
      <w:szCs w:val="20"/>
    </w:rPr>
  </w:style>
  <w:style w:type="character" w:customStyle="1" w:styleId="EndnoteTextChar">
    <w:name w:val="Endnote Text Char"/>
    <w:basedOn w:val="DefaultParagraphFont"/>
    <w:link w:val="EndnoteText"/>
    <w:semiHidden/>
    <w:rsid w:val="004960A6"/>
    <w:rPr>
      <w:rFonts w:eastAsia="Times New Roman"/>
    </w:rPr>
  </w:style>
  <w:style w:type="character" w:styleId="EndnoteReference">
    <w:name w:val="endnote reference"/>
    <w:basedOn w:val="DefaultParagraphFont"/>
    <w:uiPriority w:val="99"/>
    <w:semiHidden/>
    <w:unhideWhenUsed/>
    <w:rsid w:val="00C67367"/>
    <w:rPr>
      <w:vertAlign w:val="superscript"/>
    </w:rPr>
  </w:style>
  <w:style w:type="character" w:customStyle="1" w:styleId="NormalWebChar">
    <w:name w:val="Normal (Web) Char"/>
    <w:aliases w:val="Char Char Char Char Char Char Char Char Char Char Char1,Char Char Char Char Char Char Char Char Char Char Char Char,Normal (Web) Char Char Char,Char Char25 Char,Char Char Char Char,Обычный (веб)1 Char,Обычный (веб) Знак Char"/>
    <w:link w:val="NormalWeb"/>
    <w:uiPriority w:val="99"/>
    <w:locked/>
    <w:rsid w:val="005765D3"/>
    <w:rPr>
      <w:rFonts w:eastAsia="Times New Roman"/>
      <w:sz w:val="24"/>
      <w:szCs w:val="24"/>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
    <w:basedOn w:val="Normal"/>
    <w:link w:val="FootnoteReference"/>
    <w:uiPriority w:val="99"/>
    <w:qFormat/>
    <w:rsid w:val="00D225E1"/>
    <w:pPr>
      <w:spacing w:before="0" w:after="160" w:line="240" w:lineRule="exact"/>
      <w:jc w:val="left"/>
    </w:pPr>
    <w:rPr>
      <w:sz w:val="20"/>
      <w:szCs w:val="20"/>
      <w:vertAlign w:val="superscript"/>
    </w:rPr>
  </w:style>
  <w:style w:type="character" w:styleId="Strong">
    <w:name w:val="Strong"/>
    <w:uiPriority w:val="22"/>
    <w:qFormat/>
    <w:rsid w:val="002A271E"/>
    <w:rPr>
      <w:b/>
      <w:bCs/>
    </w:rPr>
  </w:style>
  <w:style w:type="character" w:customStyle="1" w:styleId="fontstyle21">
    <w:name w:val="fontstyle21"/>
    <w:rsid w:val="00090618"/>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1F3E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3483">
      <w:bodyDiv w:val="1"/>
      <w:marLeft w:val="0"/>
      <w:marRight w:val="0"/>
      <w:marTop w:val="0"/>
      <w:marBottom w:val="0"/>
      <w:divBdr>
        <w:top w:val="none" w:sz="0" w:space="0" w:color="auto"/>
        <w:left w:val="none" w:sz="0" w:space="0" w:color="auto"/>
        <w:bottom w:val="none" w:sz="0" w:space="0" w:color="auto"/>
        <w:right w:val="none" w:sz="0" w:space="0" w:color="auto"/>
      </w:divBdr>
    </w:div>
    <w:div w:id="197670308">
      <w:bodyDiv w:val="1"/>
      <w:marLeft w:val="0"/>
      <w:marRight w:val="0"/>
      <w:marTop w:val="0"/>
      <w:marBottom w:val="0"/>
      <w:divBdr>
        <w:top w:val="none" w:sz="0" w:space="0" w:color="auto"/>
        <w:left w:val="none" w:sz="0" w:space="0" w:color="auto"/>
        <w:bottom w:val="none" w:sz="0" w:space="0" w:color="auto"/>
        <w:right w:val="none" w:sz="0" w:space="0" w:color="auto"/>
      </w:divBdr>
    </w:div>
    <w:div w:id="204024196">
      <w:bodyDiv w:val="1"/>
      <w:marLeft w:val="0"/>
      <w:marRight w:val="0"/>
      <w:marTop w:val="0"/>
      <w:marBottom w:val="0"/>
      <w:divBdr>
        <w:top w:val="none" w:sz="0" w:space="0" w:color="auto"/>
        <w:left w:val="none" w:sz="0" w:space="0" w:color="auto"/>
        <w:bottom w:val="none" w:sz="0" w:space="0" w:color="auto"/>
        <w:right w:val="none" w:sz="0" w:space="0" w:color="auto"/>
      </w:divBdr>
    </w:div>
    <w:div w:id="278725824">
      <w:bodyDiv w:val="1"/>
      <w:marLeft w:val="0"/>
      <w:marRight w:val="0"/>
      <w:marTop w:val="0"/>
      <w:marBottom w:val="0"/>
      <w:divBdr>
        <w:top w:val="none" w:sz="0" w:space="0" w:color="auto"/>
        <w:left w:val="none" w:sz="0" w:space="0" w:color="auto"/>
        <w:bottom w:val="none" w:sz="0" w:space="0" w:color="auto"/>
        <w:right w:val="none" w:sz="0" w:space="0" w:color="auto"/>
      </w:divBdr>
    </w:div>
    <w:div w:id="325088111">
      <w:bodyDiv w:val="1"/>
      <w:marLeft w:val="0"/>
      <w:marRight w:val="0"/>
      <w:marTop w:val="0"/>
      <w:marBottom w:val="0"/>
      <w:divBdr>
        <w:top w:val="none" w:sz="0" w:space="0" w:color="auto"/>
        <w:left w:val="none" w:sz="0" w:space="0" w:color="auto"/>
        <w:bottom w:val="none" w:sz="0" w:space="0" w:color="auto"/>
        <w:right w:val="none" w:sz="0" w:space="0" w:color="auto"/>
      </w:divBdr>
    </w:div>
    <w:div w:id="383142325">
      <w:bodyDiv w:val="1"/>
      <w:marLeft w:val="0"/>
      <w:marRight w:val="0"/>
      <w:marTop w:val="0"/>
      <w:marBottom w:val="0"/>
      <w:divBdr>
        <w:top w:val="none" w:sz="0" w:space="0" w:color="auto"/>
        <w:left w:val="none" w:sz="0" w:space="0" w:color="auto"/>
        <w:bottom w:val="none" w:sz="0" w:space="0" w:color="auto"/>
        <w:right w:val="none" w:sz="0" w:space="0" w:color="auto"/>
      </w:divBdr>
    </w:div>
    <w:div w:id="508256934">
      <w:bodyDiv w:val="1"/>
      <w:marLeft w:val="0"/>
      <w:marRight w:val="0"/>
      <w:marTop w:val="0"/>
      <w:marBottom w:val="0"/>
      <w:divBdr>
        <w:top w:val="none" w:sz="0" w:space="0" w:color="auto"/>
        <w:left w:val="none" w:sz="0" w:space="0" w:color="auto"/>
        <w:bottom w:val="none" w:sz="0" w:space="0" w:color="auto"/>
        <w:right w:val="none" w:sz="0" w:space="0" w:color="auto"/>
      </w:divBdr>
    </w:div>
    <w:div w:id="520818195">
      <w:bodyDiv w:val="1"/>
      <w:marLeft w:val="0"/>
      <w:marRight w:val="0"/>
      <w:marTop w:val="0"/>
      <w:marBottom w:val="0"/>
      <w:divBdr>
        <w:top w:val="none" w:sz="0" w:space="0" w:color="auto"/>
        <w:left w:val="none" w:sz="0" w:space="0" w:color="auto"/>
        <w:bottom w:val="none" w:sz="0" w:space="0" w:color="auto"/>
        <w:right w:val="none" w:sz="0" w:space="0" w:color="auto"/>
      </w:divBdr>
    </w:div>
    <w:div w:id="622083028">
      <w:bodyDiv w:val="1"/>
      <w:marLeft w:val="0"/>
      <w:marRight w:val="0"/>
      <w:marTop w:val="0"/>
      <w:marBottom w:val="0"/>
      <w:divBdr>
        <w:top w:val="none" w:sz="0" w:space="0" w:color="auto"/>
        <w:left w:val="none" w:sz="0" w:space="0" w:color="auto"/>
        <w:bottom w:val="none" w:sz="0" w:space="0" w:color="auto"/>
        <w:right w:val="none" w:sz="0" w:space="0" w:color="auto"/>
      </w:divBdr>
    </w:div>
    <w:div w:id="658654991">
      <w:bodyDiv w:val="1"/>
      <w:marLeft w:val="0"/>
      <w:marRight w:val="0"/>
      <w:marTop w:val="0"/>
      <w:marBottom w:val="0"/>
      <w:divBdr>
        <w:top w:val="none" w:sz="0" w:space="0" w:color="auto"/>
        <w:left w:val="none" w:sz="0" w:space="0" w:color="auto"/>
        <w:bottom w:val="none" w:sz="0" w:space="0" w:color="auto"/>
        <w:right w:val="none" w:sz="0" w:space="0" w:color="auto"/>
      </w:divBdr>
    </w:div>
    <w:div w:id="730890160">
      <w:bodyDiv w:val="1"/>
      <w:marLeft w:val="0"/>
      <w:marRight w:val="0"/>
      <w:marTop w:val="0"/>
      <w:marBottom w:val="0"/>
      <w:divBdr>
        <w:top w:val="none" w:sz="0" w:space="0" w:color="auto"/>
        <w:left w:val="none" w:sz="0" w:space="0" w:color="auto"/>
        <w:bottom w:val="none" w:sz="0" w:space="0" w:color="auto"/>
        <w:right w:val="none" w:sz="0" w:space="0" w:color="auto"/>
      </w:divBdr>
    </w:div>
    <w:div w:id="738748488">
      <w:bodyDiv w:val="1"/>
      <w:marLeft w:val="0"/>
      <w:marRight w:val="0"/>
      <w:marTop w:val="0"/>
      <w:marBottom w:val="0"/>
      <w:divBdr>
        <w:top w:val="none" w:sz="0" w:space="0" w:color="auto"/>
        <w:left w:val="none" w:sz="0" w:space="0" w:color="auto"/>
        <w:bottom w:val="none" w:sz="0" w:space="0" w:color="auto"/>
        <w:right w:val="none" w:sz="0" w:space="0" w:color="auto"/>
      </w:divBdr>
    </w:div>
    <w:div w:id="854348578">
      <w:bodyDiv w:val="1"/>
      <w:marLeft w:val="0"/>
      <w:marRight w:val="0"/>
      <w:marTop w:val="0"/>
      <w:marBottom w:val="0"/>
      <w:divBdr>
        <w:top w:val="none" w:sz="0" w:space="0" w:color="auto"/>
        <w:left w:val="none" w:sz="0" w:space="0" w:color="auto"/>
        <w:bottom w:val="none" w:sz="0" w:space="0" w:color="auto"/>
        <w:right w:val="none" w:sz="0" w:space="0" w:color="auto"/>
      </w:divBdr>
    </w:div>
    <w:div w:id="886913716">
      <w:bodyDiv w:val="1"/>
      <w:marLeft w:val="0"/>
      <w:marRight w:val="0"/>
      <w:marTop w:val="0"/>
      <w:marBottom w:val="0"/>
      <w:divBdr>
        <w:top w:val="none" w:sz="0" w:space="0" w:color="auto"/>
        <w:left w:val="none" w:sz="0" w:space="0" w:color="auto"/>
        <w:bottom w:val="none" w:sz="0" w:space="0" w:color="auto"/>
        <w:right w:val="none" w:sz="0" w:space="0" w:color="auto"/>
      </w:divBdr>
    </w:div>
    <w:div w:id="893345766">
      <w:bodyDiv w:val="1"/>
      <w:marLeft w:val="0"/>
      <w:marRight w:val="0"/>
      <w:marTop w:val="0"/>
      <w:marBottom w:val="0"/>
      <w:divBdr>
        <w:top w:val="none" w:sz="0" w:space="0" w:color="auto"/>
        <w:left w:val="none" w:sz="0" w:space="0" w:color="auto"/>
        <w:bottom w:val="none" w:sz="0" w:space="0" w:color="auto"/>
        <w:right w:val="none" w:sz="0" w:space="0" w:color="auto"/>
      </w:divBdr>
    </w:div>
    <w:div w:id="923685841">
      <w:bodyDiv w:val="1"/>
      <w:marLeft w:val="0"/>
      <w:marRight w:val="0"/>
      <w:marTop w:val="0"/>
      <w:marBottom w:val="0"/>
      <w:divBdr>
        <w:top w:val="none" w:sz="0" w:space="0" w:color="auto"/>
        <w:left w:val="none" w:sz="0" w:space="0" w:color="auto"/>
        <w:bottom w:val="none" w:sz="0" w:space="0" w:color="auto"/>
        <w:right w:val="none" w:sz="0" w:space="0" w:color="auto"/>
      </w:divBdr>
    </w:div>
    <w:div w:id="931203625">
      <w:bodyDiv w:val="1"/>
      <w:marLeft w:val="0"/>
      <w:marRight w:val="0"/>
      <w:marTop w:val="0"/>
      <w:marBottom w:val="0"/>
      <w:divBdr>
        <w:top w:val="none" w:sz="0" w:space="0" w:color="auto"/>
        <w:left w:val="none" w:sz="0" w:space="0" w:color="auto"/>
        <w:bottom w:val="none" w:sz="0" w:space="0" w:color="auto"/>
        <w:right w:val="none" w:sz="0" w:space="0" w:color="auto"/>
      </w:divBdr>
    </w:div>
    <w:div w:id="948046739">
      <w:bodyDiv w:val="1"/>
      <w:marLeft w:val="0"/>
      <w:marRight w:val="0"/>
      <w:marTop w:val="0"/>
      <w:marBottom w:val="0"/>
      <w:divBdr>
        <w:top w:val="none" w:sz="0" w:space="0" w:color="auto"/>
        <w:left w:val="none" w:sz="0" w:space="0" w:color="auto"/>
        <w:bottom w:val="none" w:sz="0" w:space="0" w:color="auto"/>
        <w:right w:val="none" w:sz="0" w:space="0" w:color="auto"/>
      </w:divBdr>
    </w:div>
    <w:div w:id="967466001">
      <w:bodyDiv w:val="1"/>
      <w:marLeft w:val="0"/>
      <w:marRight w:val="0"/>
      <w:marTop w:val="0"/>
      <w:marBottom w:val="0"/>
      <w:divBdr>
        <w:top w:val="none" w:sz="0" w:space="0" w:color="auto"/>
        <w:left w:val="none" w:sz="0" w:space="0" w:color="auto"/>
        <w:bottom w:val="none" w:sz="0" w:space="0" w:color="auto"/>
        <w:right w:val="none" w:sz="0" w:space="0" w:color="auto"/>
      </w:divBdr>
    </w:div>
    <w:div w:id="1035422747">
      <w:bodyDiv w:val="1"/>
      <w:marLeft w:val="0"/>
      <w:marRight w:val="0"/>
      <w:marTop w:val="0"/>
      <w:marBottom w:val="0"/>
      <w:divBdr>
        <w:top w:val="none" w:sz="0" w:space="0" w:color="auto"/>
        <w:left w:val="none" w:sz="0" w:space="0" w:color="auto"/>
        <w:bottom w:val="none" w:sz="0" w:space="0" w:color="auto"/>
        <w:right w:val="none" w:sz="0" w:space="0" w:color="auto"/>
      </w:divBdr>
    </w:div>
    <w:div w:id="1039162444">
      <w:bodyDiv w:val="1"/>
      <w:marLeft w:val="0"/>
      <w:marRight w:val="0"/>
      <w:marTop w:val="0"/>
      <w:marBottom w:val="0"/>
      <w:divBdr>
        <w:top w:val="none" w:sz="0" w:space="0" w:color="auto"/>
        <w:left w:val="none" w:sz="0" w:space="0" w:color="auto"/>
        <w:bottom w:val="none" w:sz="0" w:space="0" w:color="auto"/>
        <w:right w:val="none" w:sz="0" w:space="0" w:color="auto"/>
      </w:divBdr>
    </w:div>
    <w:div w:id="1062949692">
      <w:bodyDiv w:val="1"/>
      <w:marLeft w:val="0"/>
      <w:marRight w:val="0"/>
      <w:marTop w:val="0"/>
      <w:marBottom w:val="0"/>
      <w:divBdr>
        <w:top w:val="none" w:sz="0" w:space="0" w:color="auto"/>
        <w:left w:val="none" w:sz="0" w:space="0" w:color="auto"/>
        <w:bottom w:val="none" w:sz="0" w:space="0" w:color="auto"/>
        <w:right w:val="none" w:sz="0" w:space="0" w:color="auto"/>
      </w:divBdr>
    </w:div>
    <w:div w:id="1109469924">
      <w:bodyDiv w:val="1"/>
      <w:marLeft w:val="0"/>
      <w:marRight w:val="0"/>
      <w:marTop w:val="0"/>
      <w:marBottom w:val="0"/>
      <w:divBdr>
        <w:top w:val="none" w:sz="0" w:space="0" w:color="auto"/>
        <w:left w:val="none" w:sz="0" w:space="0" w:color="auto"/>
        <w:bottom w:val="none" w:sz="0" w:space="0" w:color="auto"/>
        <w:right w:val="none" w:sz="0" w:space="0" w:color="auto"/>
      </w:divBdr>
    </w:div>
    <w:div w:id="1131173197">
      <w:bodyDiv w:val="1"/>
      <w:marLeft w:val="0"/>
      <w:marRight w:val="0"/>
      <w:marTop w:val="0"/>
      <w:marBottom w:val="0"/>
      <w:divBdr>
        <w:top w:val="none" w:sz="0" w:space="0" w:color="auto"/>
        <w:left w:val="none" w:sz="0" w:space="0" w:color="auto"/>
        <w:bottom w:val="none" w:sz="0" w:space="0" w:color="auto"/>
        <w:right w:val="none" w:sz="0" w:space="0" w:color="auto"/>
      </w:divBdr>
    </w:div>
    <w:div w:id="1260793202">
      <w:bodyDiv w:val="1"/>
      <w:marLeft w:val="0"/>
      <w:marRight w:val="0"/>
      <w:marTop w:val="0"/>
      <w:marBottom w:val="0"/>
      <w:divBdr>
        <w:top w:val="none" w:sz="0" w:space="0" w:color="auto"/>
        <w:left w:val="none" w:sz="0" w:space="0" w:color="auto"/>
        <w:bottom w:val="none" w:sz="0" w:space="0" w:color="auto"/>
        <w:right w:val="none" w:sz="0" w:space="0" w:color="auto"/>
      </w:divBdr>
    </w:div>
    <w:div w:id="1301813118">
      <w:bodyDiv w:val="1"/>
      <w:marLeft w:val="0"/>
      <w:marRight w:val="0"/>
      <w:marTop w:val="0"/>
      <w:marBottom w:val="0"/>
      <w:divBdr>
        <w:top w:val="none" w:sz="0" w:space="0" w:color="auto"/>
        <w:left w:val="none" w:sz="0" w:space="0" w:color="auto"/>
        <w:bottom w:val="none" w:sz="0" w:space="0" w:color="auto"/>
        <w:right w:val="none" w:sz="0" w:space="0" w:color="auto"/>
      </w:divBdr>
    </w:div>
    <w:div w:id="1351224008">
      <w:bodyDiv w:val="1"/>
      <w:marLeft w:val="0"/>
      <w:marRight w:val="0"/>
      <w:marTop w:val="0"/>
      <w:marBottom w:val="0"/>
      <w:divBdr>
        <w:top w:val="none" w:sz="0" w:space="0" w:color="auto"/>
        <w:left w:val="none" w:sz="0" w:space="0" w:color="auto"/>
        <w:bottom w:val="none" w:sz="0" w:space="0" w:color="auto"/>
        <w:right w:val="none" w:sz="0" w:space="0" w:color="auto"/>
      </w:divBdr>
    </w:div>
    <w:div w:id="1353220052">
      <w:bodyDiv w:val="1"/>
      <w:marLeft w:val="0"/>
      <w:marRight w:val="0"/>
      <w:marTop w:val="0"/>
      <w:marBottom w:val="0"/>
      <w:divBdr>
        <w:top w:val="none" w:sz="0" w:space="0" w:color="auto"/>
        <w:left w:val="none" w:sz="0" w:space="0" w:color="auto"/>
        <w:bottom w:val="none" w:sz="0" w:space="0" w:color="auto"/>
        <w:right w:val="none" w:sz="0" w:space="0" w:color="auto"/>
      </w:divBdr>
    </w:div>
    <w:div w:id="1365786887">
      <w:bodyDiv w:val="1"/>
      <w:marLeft w:val="0"/>
      <w:marRight w:val="0"/>
      <w:marTop w:val="0"/>
      <w:marBottom w:val="0"/>
      <w:divBdr>
        <w:top w:val="none" w:sz="0" w:space="0" w:color="auto"/>
        <w:left w:val="none" w:sz="0" w:space="0" w:color="auto"/>
        <w:bottom w:val="none" w:sz="0" w:space="0" w:color="auto"/>
        <w:right w:val="none" w:sz="0" w:space="0" w:color="auto"/>
      </w:divBdr>
    </w:div>
    <w:div w:id="1369989833">
      <w:bodyDiv w:val="1"/>
      <w:marLeft w:val="0"/>
      <w:marRight w:val="0"/>
      <w:marTop w:val="0"/>
      <w:marBottom w:val="0"/>
      <w:divBdr>
        <w:top w:val="none" w:sz="0" w:space="0" w:color="auto"/>
        <w:left w:val="none" w:sz="0" w:space="0" w:color="auto"/>
        <w:bottom w:val="none" w:sz="0" w:space="0" w:color="auto"/>
        <w:right w:val="none" w:sz="0" w:space="0" w:color="auto"/>
      </w:divBdr>
    </w:div>
    <w:div w:id="1376932670">
      <w:bodyDiv w:val="1"/>
      <w:marLeft w:val="0"/>
      <w:marRight w:val="0"/>
      <w:marTop w:val="0"/>
      <w:marBottom w:val="0"/>
      <w:divBdr>
        <w:top w:val="none" w:sz="0" w:space="0" w:color="auto"/>
        <w:left w:val="none" w:sz="0" w:space="0" w:color="auto"/>
        <w:bottom w:val="none" w:sz="0" w:space="0" w:color="auto"/>
        <w:right w:val="none" w:sz="0" w:space="0" w:color="auto"/>
      </w:divBdr>
    </w:div>
    <w:div w:id="1469009487">
      <w:bodyDiv w:val="1"/>
      <w:marLeft w:val="0"/>
      <w:marRight w:val="0"/>
      <w:marTop w:val="0"/>
      <w:marBottom w:val="0"/>
      <w:divBdr>
        <w:top w:val="none" w:sz="0" w:space="0" w:color="auto"/>
        <w:left w:val="none" w:sz="0" w:space="0" w:color="auto"/>
        <w:bottom w:val="none" w:sz="0" w:space="0" w:color="auto"/>
        <w:right w:val="none" w:sz="0" w:space="0" w:color="auto"/>
      </w:divBdr>
    </w:div>
    <w:div w:id="1474905735">
      <w:bodyDiv w:val="1"/>
      <w:marLeft w:val="0"/>
      <w:marRight w:val="0"/>
      <w:marTop w:val="0"/>
      <w:marBottom w:val="0"/>
      <w:divBdr>
        <w:top w:val="none" w:sz="0" w:space="0" w:color="auto"/>
        <w:left w:val="none" w:sz="0" w:space="0" w:color="auto"/>
        <w:bottom w:val="none" w:sz="0" w:space="0" w:color="auto"/>
        <w:right w:val="none" w:sz="0" w:space="0" w:color="auto"/>
      </w:divBdr>
    </w:div>
    <w:div w:id="1475565895">
      <w:bodyDiv w:val="1"/>
      <w:marLeft w:val="0"/>
      <w:marRight w:val="0"/>
      <w:marTop w:val="0"/>
      <w:marBottom w:val="0"/>
      <w:divBdr>
        <w:top w:val="none" w:sz="0" w:space="0" w:color="auto"/>
        <w:left w:val="none" w:sz="0" w:space="0" w:color="auto"/>
        <w:bottom w:val="none" w:sz="0" w:space="0" w:color="auto"/>
        <w:right w:val="none" w:sz="0" w:space="0" w:color="auto"/>
      </w:divBdr>
    </w:div>
    <w:div w:id="1502771116">
      <w:bodyDiv w:val="1"/>
      <w:marLeft w:val="0"/>
      <w:marRight w:val="0"/>
      <w:marTop w:val="0"/>
      <w:marBottom w:val="0"/>
      <w:divBdr>
        <w:top w:val="none" w:sz="0" w:space="0" w:color="auto"/>
        <w:left w:val="none" w:sz="0" w:space="0" w:color="auto"/>
        <w:bottom w:val="none" w:sz="0" w:space="0" w:color="auto"/>
        <w:right w:val="none" w:sz="0" w:space="0" w:color="auto"/>
      </w:divBdr>
    </w:div>
    <w:div w:id="1566644359">
      <w:bodyDiv w:val="1"/>
      <w:marLeft w:val="0"/>
      <w:marRight w:val="0"/>
      <w:marTop w:val="0"/>
      <w:marBottom w:val="0"/>
      <w:divBdr>
        <w:top w:val="none" w:sz="0" w:space="0" w:color="auto"/>
        <w:left w:val="none" w:sz="0" w:space="0" w:color="auto"/>
        <w:bottom w:val="none" w:sz="0" w:space="0" w:color="auto"/>
        <w:right w:val="none" w:sz="0" w:space="0" w:color="auto"/>
      </w:divBdr>
    </w:div>
    <w:div w:id="1582446212">
      <w:bodyDiv w:val="1"/>
      <w:marLeft w:val="0"/>
      <w:marRight w:val="0"/>
      <w:marTop w:val="0"/>
      <w:marBottom w:val="0"/>
      <w:divBdr>
        <w:top w:val="none" w:sz="0" w:space="0" w:color="auto"/>
        <w:left w:val="none" w:sz="0" w:space="0" w:color="auto"/>
        <w:bottom w:val="none" w:sz="0" w:space="0" w:color="auto"/>
        <w:right w:val="none" w:sz="0" w:space="0" w:color="auto"/>
      </w:divBdr>
    </w:div>
    <w:div w:id="1646466044">
      <w:bodyDiv w:val="1"/>
      <w:marLeft w:val="0"/>
      <w:marRight w:val="0"/>
      <w:marTop w:val="0"/>
      <w:marBottom w:val="0"/>
      <w:divBdr>
        <w:top w:val="none" w:sz="0" w:space="0" w:color="auto"/>
        <w:left w:val="none" w:sz="0" w:space="0" w:color="auto"/>
        <w:bottom w:val="none" w:sz="0" w:space="0" w:color="auto"/>
        <w:right w:val="none" w:sz="0" w:space="0" w:color="auto"/>
      </w:divBdr>
    </w:div>
    <w:div w:id="1684163582">
      <w:bodyDiv w:val="1"/>
      <w:marLeft w:val="0"/>
      <w:marRight w:val="0"/>
      <w:marTop w:val="0"/>
      <w:marBottom w:val="0"/>
      <w:divBdr>
        <w:top w:val="none" w:sz="0" w:space="0" w:color="auto"/>
        <w:left w:val="none" w:sz="0" w:space="0" w:color="auto"/>
        <w:bottom w:val="none" w:sz="0" w:space="0" w:color="auto"/>
        <w:right w:val="none" w:sz="0" w:space="0" w:color="auto"/>
      </w:divBdr>
    </w:div>
    <w:div w:id="1744062715">
      <w:bodyDiv w:val="1"/>
      <w:marLeft w:val="0"/>
      <w:marRight w:val="0"/>
      <w:marTop w:val="0"/>
      <w:marBottom w:val="0"/>
      <w:divBdr>
        <w:top w:val="none" w:sz="0" w:space="0" w:color="auto"/>
        <w:left w:val="none" w:sz="0" w:space="0" w:color="auto"/>
        <w:bottom w:val="none" w:sz="0" w:space="0" w:color="auto"/>
        <w:right w:val="none" w:sz="0" w:space="0" w:color="auto"/>
      </w:divBdr>
    </w:div>
    <w:div w:id="1867139459">
      <w:bodyDiv w:val="1"/>
      <w:marLeft w:val="0"/>
      <w:marRight w:val="0"/>
      <w:marTop w:val="0"/>
      <w:marBottom w:val="0"/>
      <w:divBdr>
        <w:top w:val="none" w:sz="0" w:space="0" w:color="auto"/>
        <w:left w:val="none" w:sz="0" w:space="0" w:color="auto"/>
        <w:bottom w:val="none" w:sz="0" w:space="0" w:color="auto"/>
        <w:right w:val="none" w:sz="0" w:space="0" w:color="auto"/>
      </w:divBdr>
    </w:div>
    <w:div w:id="1944342474">
      <w:bodyDiv w:val="1"/>
      <w:marLeft w:val="0"/>
      <w:marRight w:val="0"/>
      <w:marTop w:val="0"/>
      <w:marBottom w:val="0"/>
      <w:divBdr>
        <w:top w:val="none" w:sz="0" w:space="0" w:color="auto"/>
        <w:left w:val="none" w:sz="0" w:space="0" w:color="auto"/>
        <w:bottom w:val="none" w:sz="0" w:space="0" w:color="auto"/>
        <w:right w:val="none" w:sz="0" w:space="0" w:color="auto"/>
      </w:divBdr>
    </w:div>
    <w:div w:id="1955793376">
      <w:bodyDiv w:val="1"/>
      <w:marLeft w:val="0"/>
      <w:marRight w:val="0"/>
      <w:marTop w:val="0"/>
      <w:marBottom w:val="0"/>
      <w:divBdr>
        <w:top w:val="none" w:sz="0" w:space="0" w:color="auto"/>
        <w:left w:val="none" w:sz="0" w:space="0" w:color="auto"/>
        <w:bottom w:val="none" w:sz="0" w:space="0" w:color="auto"/>
        <w:right w:val="none" w:sz="0" w:space="0" w:color="auto"/>
      </w:divBdr>
    </w:div>
    <w:div w:id="2057198151">
      <w:bodyDiv w:val="1"/>
      <w:marLeft w:val="0"/>
      <w:marRight w:val="0"/>
      <w:marTop w:val="0"/>
      <w:marBottom w:val="0"/>
      <w:divBdr>
        <w:top w:val="none" w:sz="0" w:space="0" w:color="auto"/>
        <w:left w:val="none" w:sz="0" w:space="0" w:color="auto"/>
        <w:bottom w:val="none" w:sz="0" w:space="0" w:color="auto"/>
        <w:right w:val="none" w:sz="0" w:space="0" w:color="auto"/>
      </w:divBdr>
    </w:div>
    <w:div w:id="209651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3BBF7-C998-4809-B63B-1E117C3C0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4002</Words>
  <Characters>22814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 Do Thai</dc:creator>
  <cp:lastModifiedBy>Pham Thi Linh Nham</cp:lastModifiedBy>
  <cp:revision>10</cp:revision>
  <cp:lastPrinted>2021-03-10T02:50:00Z</cp:lastPrinted>
  <dcterms:created xsi:type="dcterms:W3CDTF">2023-08-08T07:34:00Z</dcterms:created>
  <dcterms:modified xsi:type="dcterms:W3CDTF">2023-08-08T08:05:00Z</dcterms:modified>
</cp:coreProperties>
</file>